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D2" w:rsidRPr="004E2CD2" w:rsidRDefault="004E2CD2" w:rsidP="004E2C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E2C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«Утверждаю»</w:t>
      </w:r>
    </w:p>
    <w:p w:rsidR="004E2CD2" w:rsidRDefault="004E2CD2" w:rsidP="004E2C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E2C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Директор МКОУ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E2C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Старосеребряков</w:t>
      </w:r>
      <w:r w:rsidRPr="004E2C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ская</w:t>
      </w:r>
      <w:proofErr w:type="spellEnd"/>
      <w:r w:rsidRPr="004E2C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СОШ»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E2C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________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Билалов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Р.М</w:t>
      </w:r>
      <w:r w:rsidRPr="004E2C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sz w:val="36"/>
          <w:szCs w:val="36"/>
          <w:lang w:eastAsia="ru-RU"/>
        </w:rPr>
      </w:pPr>
      <w:r w:rsidRPr="004E2CD2">
        <w:rPr>
          <w:rFonts w:ascii="Georgia" w:eastAsia="Times New Roman" w:hAnsi="Georgia" w:cs="Times New Roman"/>
          <w:b/>
          <w:sz w:val="36"/>
          <w:szCs w:val="36"/>
          <w:lang w:eastAsia="ru-RU"/>
        </w:rPr>
        <w:t>КОМПЛЕКСНАЯ ПРОГРАММА</w:t>
      </w:r>
    </w:p>
    <w:p w:rsid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sz w:val="36"/>
          <w:szCs w:val="36"/>
          <w:lang w:eastAsia="ru-RU"/>
        </w:rPr>
      </w:pPr>
      <w:r w:rsidRPr="004E2CD2">
        <w:rPr>
          <w:rFonts w:ascii="Georgia" w:eastAsia="Times New Roman" w:hAnsi="Georgia" w:cs="Times New Roman"/>
          <w:b/>
          <w:sz w:val="36"/>
          <w:szCs w:val="36"/>
          <w:lang w:eastAsia="ru-RU"/>
        </w:rPr>
        <w:t xml:space="preserve">«ПРОТИВОДЕЙСТВИЕ ЭКСТРЕМИЗМУ </w:t>
      </w:r>
    </w:p>
    <w:p w:rsid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sz w:val="36"/>
          <w:szCs w:val="36"/>
          <w:lang w:eastAsia="ru-RU"/>
        </w:rPr>
      </w:pPr>
      <w:r w:rsidRPr="004E2CD2">
        <w:rPr>
          <w:rFonts w:ascii="Georgia" w:eastAsia="Times New Roman" w:hAnsi="Georgia" w:cs="Times New Roman"/>
          <w:b/>
          <w:sz w:val="36"/>
          <w:szCs w:val="36"/>
          <w:lang w:eastAsia="ru-RU"/>
        </w:rPr>
        <w:t xml:space="preserve">И ПРОФИЛАКТИКА ТЕРРОРИЗМА 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sz w:val="36"/>
          <w:szCs w:val="36"/>
          <w:lang w:eastAsia="ru-RU"/>
        </w:rPr>
      </w:pPr>
      <w:r w:rsidRPr="004E2CD2">
        <w:rPr>
          <w:rFonts w:ascii="Georgia" w:eastAsia="Times New Roman" w:hAnsi="Georgia" w:cs="Times New Roman"/>
          <w:b/>
          <w:sz w:val="36"/>
          <w:szCs w:val="36"/>
          <w:lang w:eastAsia="ru-RU"/>
        </w:rPr>
        <w:t xml:space="preserve">НА ТЕРРИТОРИИ 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sz w:val="36"/>
          <w:szCs w:val="36"/>
          <w:lang w:eastAsia="ru-RU"/>
        </w:rPr>
      </w:pPr>
      <w:r w:rsidRPr="004E2CD2">
        <w:rPr>
          <w:rFonts w:ascii="Georgia" w:eastAsia="Times New Roman" w:hAnsi="Georgia" w:cs="Times New Roman"/>
          <w:b/>
          <w:sz w:val="36"/>
          <w:szCs w:val="36"/>
          <w:lang w:eastAsia="ru-RU"/>
        </w:rPr>
        <w:t xml:space="preserve">МУНИЦИПАЛЬНОГО  КАЗЕННОГО ОБРАЗОВАТЕЛЬНОГО УЧРЕЖДЕНИЯ 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sz w:val="32"/>
          <w:szCs w:val="36"/>
          <w:lang w:eastAsia="ru-RU"/>
        </w:rPr>
      </w:pPr>
      <w:r w:rsidRPr="004E2CD2">
        <w:rPr>
          <w:rFonts w:ascii="Georgia" w:eastAsia="Times New Roman" w:hAnsi="Georgia" w:cs="Times New Roman"/>
          <w:b/>
          <w:sz w:val="36"/>
          <w:szCs w:val="36"/>
          <w:lang w:eastAsia="ru-RU"/>
        </w:rPr>
        <w:t>«</w:t>
      </w:r>
      <w:r>
        <w:rPr>
          <w:rFonts w:ascii="Georgia" w:eastAsia="Times New Roman" w:hAnsi="Georgia" w:cs="Times New Roman"/>
          <w:b/>
          <w:sz w:val="36"/>
          <w:szCs w:val="36"/>
          <w:lang w:eastAsia="ru-RU"/>
        </w:rPr>
        <w:t>СТАРОСЕРЕБРЯКОВ</w:t>
      </w:r>
      <w:r w:rsidRPr="004E2CD2">
        <w:rPr>
          <w:rFonts w:ascii="Georgia" w:eastAsia="Times New Roman" w:hAnsi="Georgia" w:cs="Times New Roman"/>
          <w:b/>
          <w:sz w:val="36"/>
          <w:szCs w:val="36"/>
          <w:lang w:eastAsia="ru-RU"/>
        </w:rPr>
        <w:t xml:space="preserve">СКАЯ </w:t>
      </w:r>
      <w:r w:rsidRPr="004E2CD2">
        <w:rPr>
          <w:rFonts w:ascii="Georgia" w:eastAsia="Times New Roman" w:hAnsi="Georgia" w:cs="Times New Roman"/>
          <w:b/>
          <w:sz w:val="32"/>
          <w:szCs w:val="36"/>
          <w:lang w:eastAsia="ru-RU"/>
        </w:rPr>
        <w:t>СРЕДНЯЯ ОБЩЕОБРАЗОВАТЕЛЬНАЯ ШКОЛА»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sz w:val="36"/>
          <w:szCs w:val="36"/>
          <w:lang w:eastAsia="ru-RU"/>
        </w:rPr>
      </w:pPr>
      <w:r w:rsidRPr="004E2CD2">
        <w:rPr>
          <w:rFonts w:ascii="Georgia" w:eastAsia="Times New Roman" w:hAnsi="Georgia" w:cs="Times New Roman"/>
          <w:b/>
          <w:sz w:val="36"/>
          <w:szCs w:val="36"/>
          <w:lang w:eastAsia="ru-RU"/>
        </w:rPr>
        <w:t>на 2019 -2020 годы»</w:t>
      </w:r>
    </w:p>
    <w:p w:rsidR="004E2CD2" w:rsidRPr="004E2CD2" w:rsidRDefault="004E2CD2" w:rsidP="004E2C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</w:pPr>
      <w:bookmarkStart w:id="0" w:name="_GoBack"/>
      <w:bookmarkEnd w:id="0"/>
      <w:r w:rsidRPr="004E2CD2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>2019 г.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sz w:val="28"/>
          <w:szCs w:val="28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sz w:val="28"/>
          <w:szCs w:val="28"/>
          <w:lang w:eastAsia="ru-RU"/>
        </w:rPr>
        <w:lastRenderedPageBreak/>
        <w:t>СОДЕРЖАНИЕ</w:t>
      </w:r>
    </w:p>
    <w:p w:rsidR="004E2CD2" w:rsidRPr="004E2CD2" w:rsidRDefault="004E2CD2" w:rsidP="004E2CD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>1.</w:t>
      </w: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Паспорт комплексной программы</w:t>
      </w:r>
    </w:p>
    <w:p w:rsidR="004E2CD2" w:rsidRDefault="004E2CD2" w:rsidP="004E2CD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sz w:val="18"/>
          <w:szCs w:val="18"/>
          <w:lang w:eastAsia="ru-RU"/>
        </w:rPr>
        <w:t xml:space="preserve"> «ПРОТИВОДЕЙСТВИЕ ЭКСТРЕМИЗМУ И ПРОФИЛАКТИКА ТЕРРОРИЗМА НА ТЕРРИТОРИИ  МУНИЦИПАЛЬНОГО  КАЗЕННОГО  ОБРАЗОВАТЕЛЬНОГО УЧРЕЖДЕНИЯ « </w:t>
      </w:r>
      <w:r>
        <w:rPr>
          <w:rFonts w:ascii="Georgia" w:eastAsia="Times New Roman" w:hAnsi="Georgia" w:cs="Times New Roman"/>
          <w:b/>
          <w:color w:val="002060"/>
          <w:sz w:val="18"/>
          <w:szCs w:val="18"/>
          <w:lang w:eastAsia="ru-RU"/>
        </w:rPr>
        <w:t>СТАРОСЕРЕБРЯКОВ</w:t>
      </w:r>
      <w:r w:rsidRPr="004E2CD2">
        <w:rPr>
          <w:rFonts w:ascii="Georgia" w:eastAsia="Times New Roman" w:hAnsi="Georgia" w:cs="Times New Roman"/>
          <w:b/>
          <w:color w:val="002060"/>
          <w:sz w:val="18"/>
          <w:szCs w:val="18"/>
          <w:lang w:eastAsia="ru-RU"/>
        </w:rPr>
        <w:t>СКАЯ СРЕДНЯЯ ОБЩЕОБРАЗОВАТЕЛЬНАЯ ШКОЛА»</w:t>
      </w: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</w:t>
      </w:r>
    </w:p>
    <w:p w:rsidR="004E2CD2" w:rsidRPr="004E2CD2" w:rsidRDefault="004E2CD2" w:rsidP="004E2CD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>
        <w:rPr>
          <w:rFonts w:ascii="Georgia" w:eastAsia="Times New Roman" w:hAnsi="Georgia" w:cs="Times New Roman"/>
          <w:b/>
          <w:color w:val="002060"/>
          <w:lang w:eastAsia="ru-RU"/>
        </w:rPr>
        <w:t xml:space="preserve">     </w:t>
      </w: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на 2015 – 2019г.г. ………..4</w:t>
      </w:r>
    </w:p>
    <w:p w:rsidR="004E2CD2" w:rsidRPr="004E2CD2" w:rsidRDefault="004E2CD2" w:rsidP="004E2CD2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2. Оценка исходной ситуации………………………………………………………6</w:t>
      </w:r>
    </w:p>
    <w:p w:rsidR="004E2CD2" w:rsidRPr="004E2CD2" w:rsidRDefault="004E2CD2" w:rsidP="004E2CD2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3. Цель и задачи Программы………………………………………………………..7</w:t>
      </w:r>
    </w:p>
    <w:p w:rsidR="004E2CD2" w:rsidRPr="004E2CD2" w:rsidRDefault="004E2CD2" w:rsidP="004E2CD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4. Основные мероприятия Программы………………………………………….7</w:t>
      </w:r>
    </w:p>
    <w:p w:rsidR="004E2CD2" w:rsidRPr="004E2CD2" w:rsidRDefault="004E2CD2" w:rsidP="004E2CD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5. Управление Программой…………………………………………………………...8</w:t>
      </w:r>
    </w:p>
    <w:p w:rsidR="004E2CD2" w:rsidRPr="004E2CD2" w:rsidRDefault="004E2CD2" w:rsidP="004E2CD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6. </w:t>
      </w:r>
      <w:proofErr w:type="gram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Контроль за</w:t>
      </w:r>
      <w:proofErr w:type="gram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исполнением Программы……………………………………….8</w:t>
      </w:r>
    </w:p>
    <w:p w:rsidR="004E2CD2" w:rsidRPr="004E2CD2" w:rsidRDefault="004E2CD2" w:rsidP="004E2CD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7. Перечень мероприятий Программы…………………………………………...9</w:t>
      </w:r>
    </w:p>
    <w:p w:rsidR="004E2CD2" w:rsidRPr="004E2CD2" w:rsidRDefault="004E2CD2" w:rsidP="004E2CD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8. Основные понятия……………………………………………………… .………….12</w:t>
      </w:r>
    </w:p>
    <w:p w:rsidR="004E2CD2" w:rsidRPr="004E2CD2" w:rsidRDefault="004E2CD2" w:rsidP="004E2CD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2060"/>
          <w:lang w:eastAsia="ru-RU"/>
        </w:rPr>
      </w:pP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sz w:val="28"/>
          <w:szCs w:val="28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sz w:val="28"/>
          <w:szCs w:val="28"/>
          <w:lang w:eastAsia="ru-RU"/>
        </w:rPr>
        <w:t>Паспорт комплексной программы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sz w:val="18"/>
          <w:szCs w:val="18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sz w:val="18"/>
          <w:szCs w:val="18"/>
          <w:lang w:eastAsia="ru-RU"/>
        </w:rPr>
        <w:t>«ПРОТИВОДЕЙСТВИЕ ЭКСТРЕМИЗМУ И ПРОФИЛАКТИКА ТЕРРОРИЗМА НА ТЕРРИТОРИИ  МУНИЦИПАЛЬНОГО  КАЗЕННОГО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sz w:val="18"/>
          <w:szCs w:val="18"/>
          <w:lang w:eastAsia="ru-RU"/>
        </w:rPr>
        <w:t>ОБРАЗОВАТЕЛЬНОГО УЧРЕЖДЕНИЯ «</w:t>
      </w:r>
      <w:r>
        <w:rPr>
          <w:rFonts w:ascii="Georgia" w:eastAsia="Times New Roman" w:hAnsi="Georgia" w:cs="Times New Roman"/>
          <w:b/>
          <w:color w:val="C00000"/>
          <w:sz w:val="18"/>
          <w:szCs w:val="18"/>
          <w:lang w:eastAsia="ru-RU"/>
        </w:rPr>
        <w:t>СТАРОСЕРЕБРЯКОВ</w:t>
      </w:r>
      <w:r w:rsidRPr="004E2CD2">
        <w:rPr>
          <w:rFonts w:ascii="Georgia" w:eastAsia="Times New Roman" w:hAnsi="Georgia" w:cs="Times New Roman"/>
          <w:b/>
          <w:color w:val="C00000"/>
          <w:sz w:val="18"/>
          <w:szCs w:val="18"/>
          <w:lang w:eastAsia="ru-RU"/>
        </w:rPr>
        <w:t>СКАЯ  СРЕДНЯЯ ОБЩЕОБРАЗОВАТЕЛЬНАЯ ШКОЛА»</w:t>
      </w: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 xml:space="preserve"> на 2019 – 2023г</w:t>
      </w:r>
      <w:proofErr w:type="gramStart"/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>.г</w:t>
      </w:r>
      <w:proofErr w:type="gramEnd"/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b/>
          <w:color w:val="002060"/>
          <w:lang w:eastAsia="ru-RU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222"/>
      </w:tblGrid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Наименование</w:t>
            </w:r>
          </w:p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Комплексная программа </w:t>
            </w:r>
          </w:p>
          <w:p w:rsidR="004E2CD2" w:rsidRPr="004E2CD2" w:rsidRDefault="004E2CD2" w:rsidP="004E2CD2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 «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  <w:t>ПРОТИВОДЕЙСТВИЕ ЭКСТРЕМИЗМУ И ПРОФИЛАКТИКА ТЕРРОРИЗМА НА ТЕРРИТОРИИ  МУНИЦИПАЛЬНОГО  КАЗЕННОГО</w:t>
            </w:r>
          </w:p>
          <w:p w:rsidR="004E2CD2" w:rsidRPr="004E2CD2" w:rsidRDefault="004E2CD2" w:rsidP="004E2CD2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  <w:t xml:space="preserve"> ОБРАЗОВАТЕЛЬНОГО УЧРЕЖДЕНИЯ                                              </w:t>
            </w:r>
            <w:r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  <w:t xml:space="preserve">                               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  <w:t xml:space="preserve">      «</w:t>
            </w:r>
            <w:r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  <w:t>СТАРОСЕРЕБРЯКОВ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  <w:t>СКАЯ СРЕДНЯЯ ОБЩЕОБРАЗОВАТЕЛЬНАЯ  ШКОЛА »</w:t>
            </w:r>
            <w:r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  <w:t xml:space="preserve">                                                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sz w:val="24"/>
                <w:szCs w:val="24"/>
                <w:lang w:eastAsia="ru-RU"/>
              </w:rPr>
              <w:t>на 2019 – 2023г</w:t>
            </w:r>
            <w:proofErr w:type="gramStart"/>
            <w:r w:rsidRPr="004E2CD2">
              <w:rPr>
                <w:rFonts w:ascii="Georgia" w:eastAsia="Times New Roman" w:hAnsi="Georgia" w:cs="Times New Roman"/>
                <w:b/>
                <w:color w:val="002060"/>
                <w:sz w:val="24"/>
                <w:szCs w:val="24"/>
                <w:lang w:eastAsia="ru-RU"/>
              </w:rPr>
              <w:t>.г</w:t>
            </w:r>
            <w:proofErr w:type="gramEnd"/>
            <w:r w:rsidRPr="004E2CD2">
              <w:rPr>
                <w:rFonts w:ascii="Georgia" w:eastAsia="Times New Roman" w:hAnsi="Georgia" w:cs="Times New Roman"/>
                <w:b/>
                <w:color w:val="002060"/>
                <w:sz w:val="24"/>
                <w:szCs w:val="24"/>
                <w:lang w:eastAsia="ru-RU"/>
              </w:rPr>
              <w:t xml:space="preserve">                          </w:t>
            </w:r>
          </w:p>
        </w:tc>
      </w:tr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Заказчик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shd w:val="clear" w:color="auto" w:fill="FFFFFF"/>
              <w:spacing w:after="0" w:line="36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Администрация  МКОУ «</w:t>
            </w:r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Старосеребряков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ская СОШ»</w:t>
            </w:r>
          </w:p>
        </w:tc>
      </w:tr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Исполнители  </w:t>
            </w:r>
          </w:p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МКОУ «</w:t>
            </w:r>
            <w:proofErr w:type="spellStart"/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Старосеребряков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ская</w:t>
            </w:r>
            <w:proofErr w:type="spell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СОШ»»          </w:t>
            </w:r>
          </w:p>
          <w:p w:rsidR="004E2CD2" w:rsidRPr="004E2CD2" w:rsidRDefault="004E2CD2" w:rsidP="004E2CD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общественные организации и объединения;             </w:t>
            </w:r>
          </w:p>
        </w:tc>
      </w:tr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Цели и задачи    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*Воспитание культуры толерантности и межнационального     согласия.                                             </w:t>
            </w:r>
          </w:p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*Достижение необходимого уровня правовой культуры учащихся как основы толерантного сознания и поведения.</w:t>
            </w:r>
          </w:p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*Формирование в молодежной среде мировоззрения и духовно-нравственной атмосферы этнокультурного                         взаимоуважения, основанных на принципах уважения прав и свобод человека, стремления к межэтническому миру и согласию, готовности к диалогу.                      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*Общественное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Разработка и реализация в Государственном  Бюджетном образовательном учреждении Средней общеобразовательной школе № 1 образовательных программ, направленных на формирование у подрастающего поколения позитивных установок на   этническое многообразие.                             </w:t>
            </w:r>
          </w:p>
        </w:tc>
      </w:tr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Сроки и этапы    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реализации Программы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2019 -2020 годы в один этап.                           </w:t>
            </w:r>
          </w:p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Программа, ежегодно уточняется при формировании плана Управления образования  </w:t>
            </w:r>
            <w:proofErr w:type="spell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Кизлярского</w:t>
            </w:r>
            <w:proofErr w:type="spell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района по предупреждению терроризма и экстремизма.                                </w:t>
            </w:r>
          </w:p>
        </w:tc>
      </w:tr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Укрепление и культивирование в молодежной среде      атмосферы межэтнического согласия и толерантности.</w:t>
            </w:r>
          </w:p>
          <w:p w:rsidR="004E2CD2" w:rsidRPr="004E2CD2" w:rsidRDefault="004E2CD2" w:rsidP="004E2CD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Препятствование созданию и деятельности</w:t>
            </w:r>
          </w:p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националистических экстремистских молодежных        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lastRenderedPageBreak/>
              <w:t>группировок.</w:t>
            </w:r>
          </w:p>
          <w:p w:rsidR="004E2CD2" w:rsidRPr="004E2CD2" w:rsidRDefault="004E2CD2" w:rsidP="004E2CD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Совершенствование форм и методов работы                                по профилактике проявлений ксенофобии, национальной и расовой нетерпимости,                        противодействию этнической дискриминации.</w:t>
            </w:r>
          </w:p>
          <w:p w:rsidR="004E2CD2" w:rsidRPr="004E2CD2" w:rsidRDefault="004E2CD2" w:rsidP="004E2CD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Повышение уровня компетентности учащихся образовательного учреждения в вопросах миграционной и                    национальной политики, способах формирования толерантной среды и противодействия экстремизму.</w:t>
            </w:r>
          </w:p>
          <w:p w:rsidR="004E2CD2" w:rsidRPr="004E2CD2" w:rsidRDefault="004E2CD2" w:rsidP="004E2CD2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Создание эффективной системы правовых, организационных и идеологических механизмов противодействия  экстремизму, этнической и религиозной нетерпимости.</w:t>
            </w:r>
          </w:p>
        </w:tc>
      </w:tr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Не предусмотрены</w:t>
            </w:r>
          </w:p>
        </w:tc>
      </w:tr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Управление Программой и </w:t>
            </w:r>
            <w:proofErr w:type="gram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контроль за</w:t>
            </w:r>
            <w:proofErr w:type="gram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ее реализацией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proofErr w:type="gram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Контроль за</w:t>
            </w:r>
            <w:proofErr w:type="gram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выполнением настоящей Программы осуществляет администрация МКОУ «</w:t>
            </w:r>
            <w:proofErr w:type="spellStart"/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Старосеребряков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ская</w:t>
            </w:r>
            <w:proofErr w:type="spell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СОШ»</w:t>
            </w:r>
          </w:p>
        </w:tc>
      </w:tr>
      <w:tr w:rsidR="004E2CD2" w:rsidRPr="004E2CD2" w:rsidTr="00EE30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Разработчики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Магомедова З.М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., зам. директора по ВР;</w:t>
            </w:r>
          </w:p>
        </w:tc>
      </w:tr>
    </w:tbl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Georgia" w:eastAsia="Times New Roman" w:hAnsi="Georgia" w:cs="Arial"/>
          <w:b/>
          <w:color w:val="002060"/>
          <w:lang w:eastAsia="ru-RU"/>
        </w:rPr>
      </w:pP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C00000"/>
          <w:u w:val="single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u w:val="single"/>
          <w:lang w:eastAsia="ru-RU"/>
        </w:rPr>
        <w:t>1. Пояснительная записка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 Резкая активизация деятельности молодежных объединений экстремистской направленности создает серьезную угрозу поддержанию законности и правопорядка в Российской Федерации.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 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 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статье 214 Уголовного кодекса Российской Федерации.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  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          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C00000"/>
          <w:u w:val="single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u w:val="single"/>
          <w:lang w:eastAsia="ru-RU"/>
        </w:rPr>
        <w:t>2. Цель и задачи Программы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   </w:t>
      </w:r>
      <w:proofErr w:type="gram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власти, администрации Государственного Казенного общеобразовательного учреждения « Яснополянская  средняя общеобразовательная  школа», формирование толерантной среды на основе ценностей многонационального </w:t>
      </w: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lastRenderedPageBreak/>
        <w:t>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Times New Roman"/>
          <w:b/>
          <w:color w:val="002060"/>
          <w:u w:val="single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  </w:t>
      </w:r>
      <w:r w:rsidRPr="004E2CD2">
        <w:rPr>
          <w:rFonts w:ascii="Georgia" w:eastAsia="Times New Roman" w:hAnsi="Georgia" w:cs="Times New Roman"/>
          <w:b/>
          <w:color w:val="002060"/>
          <w:u w:val="single"/>
          <w:lang w:eastAsia="ru-RU"/>
        </w:rPr>
        <w:t>Основными задачами реализации Программы являются:</w:t>
      </w:r>
    </w:p>
    <w:p w:rsidR="004E2CD2" w:rsidRPr="004E2CD2" w:rsidRDefault="004E2CD2" w:rsidP="004E2CD2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Воспитание культуры толерантности и межнационального согласия.</w:t>
      </w:r>
    </w:p>
    <w:p w:rsidR="004E2CD2" w:rsidRPr="004E2CD2" w:rsidRDefault="004E2CD2" w:rsidP="004E2CD2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Достижение необходимого уровня правовой культуры учащихся как основы толерантного сознания и поведения.</w:t>
      </w:r>
    </w:p>
    <w:p w:rsidR="004E2CD2" w:rsidRPr="004E2CD2" w:rsidRDefault="004E2CD2" w:rsidP="004E2CD2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4E2CD2" w:rsidRPr="004E2CD2" w:rsidRDefault="004E2CD2" w:rsidP="004E2CD2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C00000"/>
          <w:u w:val="single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u w:val="single"/>
          <w:lang w:eastAsia="ru-RU"/>
        </w:rPr>
        <w:t>3. Основные мероприятия Программы:</w:t>
      </w:r>
    </w:p>
    <w:p w:rsidR="004E2CD2" w:rsidRPr="004E2CD2" w:rsidRDefault="004E2CD2" w:rsidP="004E2CD2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последовательное обеспечение конституционных прав, гарантирующих равенство учащихся любой расы и национальности, а также свободу вероисповедания;</w:t>
      </w:r>
    </w:p>
    <w:p w:rsidR="004E2CD2" w:rsidRPr="004E2CD2" w:rsidRDefault="004E2CD2" w:rsidP="004E2CD2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4E2CD2" w:rsidRPr="004E2CD2" w:rsidRDefault="004E2CD2" w:rsidP="004E2CD2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последовательное и повсеместное пресечение проповеди нетерпимости и насилия.</w:t>
      </w:r>
    </w:p>
    <w:p w:rsidR="004E2CD2" w:rsidRPr="004E2CD2" w:rsidRDefault="004E2CD2" w:rsidP="004E2CD2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утверждение в  школе концепции </w:t>
      </w:r>
      <w:proofErr w:type="spell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многокультурности</w:t>
      </w:r>
      <w:proofErr w:type="spell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и многоукладности российской жизни;</w:t>
      </w:r>
    </w:p>
    <w:p w:rsidR="004E2CD2" w:rsidRPr="004E2CD2" w:rsidRDefault="004E2CD2" w:rsidP="004E2CD2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проведение </w:t>
      </w:r>
      <w:proofErr w:type="spell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доподготовки</w:t>
      </w:r>
      <w:proofErr w:type="spell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школьных учителей на предмет знаний и установок в вопросах толерантности и межэтнического диалога;</w:t>
      </w:r>
    </w:p>
    <w:p w:rsidR="004E2CD2" w:rsidRPr="004E2CD2" w:rsidRDefault="004E2CD2" w:rsidP="004E2CD2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4E2CD2" w:rsidRPr="004E2CD2" w:rsidRDefault="004E2CD2" w:rsidP="004E2CD2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4E2CD2" w:rsidRPr="004E2CD2" w:rsidRDefault="004E2CD2" w:rsidP="004E2CD2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пресечение деятельности и запрещение символики экстремистских групп и организаций в школе;</w:t>
      </w:r>
    </w:p>
    <w:p w:rsidR="004E2CD2" w:rsidRPr="004E2CD2" w:rsidRDefault="004E2CD2" w:rsidP="004E2CD2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индивидуальная работа с теми, кто вовлечен в деятельность подобных групп или разделяет подобные взгляды;</w:t>
      </w:r>
    </w:p>
    <w:p w:rsidR="004E2CD2" w:rsidRPr="004E2CD2" w:rsidRDefault="004E2CD2" w:rsidP="004E2CD2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расширение для школьников экскурсионно-туристической деятельности для углубления их знаний о стране и ее народах;</w:t>
      </w:r>
    </w:p>
    <w:p w:rsidR="004E2CD2" w:rsidRPr="004E2CD2" w:rsidRDefault="004E2CD2" w:rsidP="004E2CD2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 и Дагестана.</w:t>
      </w:r>
    </w:p>
    <w:p w:rsidR="004E2CD2" w:rsidRPr="004E2CD2" w:rsidRDefault="004E2CD2" w:rsidP="004E2CD2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оказание всемерной поддержки средствам массовой информации, адресованным детям и молодежи и ставящим своей целью воспитание в духе толерантности и патриотизма.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C00000"/>
          <w:u w:val="single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u w:val="single"/>
          <w:lang w:eastAsia="ru-RU"/>
        </w:rPr>
        <w:t>4. Управление Программой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C00000"/>
          <w:u w:val="single"/>
          <w:lang w:eastAsia="ru-RU"/>
        </w:rPr>
      </w:pP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 Основой реализации Программы должно стать создание правового, организационного и других видов обеспечения достижения поставленных целей по противодействию экстремизму и профилактике терроризма на территории Средней общеобразовательной школы</w:t>
      </w:r>
      <w:proofErr w:type="gram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.</w:t>
      </w:r>
      <w:proofErr w:type="gram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  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C00000"/>
          <w:u w:val="single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u w:val="single"/>
          <w:lang w:eastAsia="ru-RU"/>
        </w:rPr>
        <w:t xml:space="preserve">5. </w:t>
      </w:r>
      <w:proofErr w:type="gramStart"/>
      <w:r w:rsidRPr="004E2CD2">
        <w:rPr>
          <w:rFonts w:ascii="Georgia" w:eastAsia="Times New Roman" w:hAnsi="Georgia" w:cs="Times New Roman"/>
          <w:b/>
          <w:color w:val="C00000"/>
          <w:u w:val="single"/>
          <w:lang w:eastAsia="ru-RU"/>
        </w:rPr>
        <w:t>Контроль за</w:t>
      </w:r>
      <w:proofErr w:type="gramEnd"/>
      <w:r w:rsidRPr="004E2CD2">
        <w:rPr>
          <w:rFonts w:ascii="Georgia" w:eastAsia="Times New Roman" w:hAnsi="Georgia" w:cs="Times New Roman"/>
          <w:b/>
          <w:color w:val="C00000"/>
          <w:u w:val="single"/>
          <w:lang w:eastAsia="ru-RU"/>
        </w:rPr>
        <w:t xml:space="preserve"> исполнением Программы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002060"/>
          <w:u w:val="single"/>
          <w:lang w:eastAsia="ru-RU"/>
        </w:rPr>
      </w:pP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          Осуществляют администрация МКОУ «</w:t>
      </w:r>
      <w:proofErr w:type="spellStart"/>
      <w:r>
        <w:rPr>
          <w:rFonts w:ascii="Georgia" w:eastAsia="Times New Roman" w:hAnsi="Georgia" w:cs="Times New Roman"/>
          <w:b/>
          <w:color w:val="002060"/>
          <w:lang w:eastAsia="ru-RU"/>
        </w:rPr>
        <w:t>Старосеребряков</w:t>
      </w: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ская</w:t>
      </w:r>
      <w:proofErr w:type="spell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СОШ, Совет по профилактике МКОУ «</w:t>
      </w:r>
      <w:proofErr w:type="spellStart"/>
      <w:r>
        <w:rPr>
          <w:rFonts w:ascii="Georgia" w:eastAsia="Times New Roman" w:hAnsi="Georgia" w:cs="Times New Roman"/>
          <w:b/>
          <w:color w:val="002060"/>
          <w:lang w:eastAsia="ru-RU"/>
        </w:rPr>
        <w:t>Старосеребряков</w:t>
      </w: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ская</w:t>
      </w:r>
      <w:proofErr w:type="spell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СОШ» в соответствие с полномочиями, установленными законодательством.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Times New Roman"/>
          <w:b/>
          <w:color w:val="002060"/>
          <w:lang w:eastAsia="ru-RU"/>
        </w:rPr>
      </w:pP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lastRenderedPageBreak/>
        <w:t xml:space="preserve">   ПЕРЕЧЕНЬ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 xml:space="preserve">МЕРОПРИЯТИЙ ПО РЕАЛИЗАЦИИ КОМПЛЕКСНОЙ 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>ПРОГРАММЫ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>«ПРОТИВОДЕЙСТВИЕ ЭКСТРЕМИЗМУ И ПРОФИЛАКТИКА ТЕРРОРИЗМА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 xml:space="preserve">НА ТЕРРИТОРИИ  </w:t>
      </w:r>
      <w:proofErr w:type="gramStart"/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>МУНИЦИПАЛЬНОГО</w:t>
      </w:r>
      <w:proofErr w:type="gramEnd"/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 xml:space="preserve">  КАЗЕННОГО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>ОБРАЗОВАТЕЛЬНОГО УЧРЕЖДЕНИЯ</w:t>
      </w:r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 xml:space="preserve"> «</w:t>
      </w: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>С</w:t>
      </w:r>
      <w:r>
        <w:rPr>
          <w:rFonts w:ascii="Georgia" w:eastAsia="Times New Roman" w:hAnsi="Georgia" w:cs="Times New Roman"/>
          <w:b/>
          <w:color w:val="C00000"/>
          <w:lang w:eastAsia="ru-RU"/>
        </w:rPr>
        <w:t>ТАРОСЕРЕБРЯКОВСКАЯ</w:t>
      </w: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 xml:space="preserve"> СРЕДНЯЯ ОБЩЕОБРАЗОВАТЕЛЬНАЯ ШКОЛА</w:t>
      </w:r>
      <w:proofErr w:type="gramStart"/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 xml:space="preserve">.» </w:t>
      </w:r>
      <w:proofErr w:type="gramEnd"/>
    </w:p>
    <w:p w:rsidR="004E2CD2" w:rsidRPr="004E2CD2" w:rsidRDefault="004E2CD2" w:rsidP="004E2CD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>на 2019 – 2023г</w:t>
      </w:r>
      <w:proofErr w:type="gramStart"/>
      <w:r w:rsidRPr="004E2CD2">
        <w:rPr>
          <w:rFonts w:ascii="Georgia" w:eastAsia="Times New Roman" w:hAnsi="Georgia" w:cs="Times New Roman"/>
          <w:b/>
          <w:color w:val="C00000"/>
          <w:lang w:eastAsia="ru-RU"/>
        </w:rPr>
        <w:t>.г</w:t>
      </w:r>
      <w:proofErr w:type="gramEnd"/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7"/>
        <w:gridCol w:w="1701"/>
        <w:gridCol w:w="2268"/>
      </w:tblGrid>
      <w:tr w:rsidR="004E2CD2" w:rsidRPr="004E2CD2" w:rsidTr="00EE3052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№ </w:t>
            </w:r>
            <w:proofErr w:type="gram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</w:t>
            </w:r>
            <w:proofErr w:type="gram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Наименование</w:t>
            </w:r>
          </w:p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Сроки</w:t>
            </w:r>
          </w:p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Ответственные исполнители</w:t>
            </w:r>
          </w:p>
        </w:tc>
      </w:tr>
      <w:tr w:rsidR="004E2CD2" w:rsidRPr="004E2CD2" w:rsidTr="00EE3052">
        <w:trPr>
          <w:trHeight w:val="2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7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Разработка плана  профилактических мер,                              направленных на  предупреждение экстремистской  деятельности, в том числе на            выявление и последующее</w:t>
            </w:r>
          </w:p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устранение причин и условий, способствующих осуществлению экстремистской деятельности   на территории МКОУ «</w:t>
            </w:r>
            <w:proofErr w:type="spellStart"/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Старосеребряков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ская</w:t>
            </w:r>
            <w:proofErr w:type="spell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СОШ»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Администрация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МКОУ «</w:t>
            </w:r>
            <w:proofErr w:type="spellStart"/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Старосеребряковская</w:t>
            </w:r>
            <w:proofErr w:type="spellEnd"/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СОШ»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Использовать творческий потенциал педагогов МКОУ «</w:t>
            </w:r>
            <w:proofErr w:type="spellStart"/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Старосеребряков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ская</w:t>
            </w:r>
            <w:proofErr w:type="spell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СОШ»  »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для разработки уроков и мероприятий, направленных на развитие уровня толерантного сознания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Администрация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Педагоги - предметники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Проведение уроков и мероприятий для учащихся с использованием видеоматериалов «Обыкновенный фашизм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Администрация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Педагоги - предметники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Распространение опыта           проведения уроков и                    </w:t>
            </w:r>
            <w:proofErr w:type="gram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мероприятий</w:t>
            </w:r>
            <w:proofErr w:type="gram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направленных на  развитие толерантного сознания у молодежи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Администрация МКОУ «</w:t>
            </w:r>
            <w:proofErr w:type="spellStart"/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Старосеребряков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ская</w:t>
            </w:r>
            <w:proofErr w:type="spell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СОШ»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proofErr w:type="spell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</w:t>
            </w:r>
            <w:proofErr w:type="spell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. – </w:t>
            </w:r>
            <w:proofErr w:type="spell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предм</w:t>
            </w:r>
            <w:proofErr w:type="spell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.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Распространение среди         педагогов и библиотекарей информации и материалов,                 содействующих повышению  уровня толерантного сознания молодежи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Администрация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Педагоги - предметники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proofErr w:type="gram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Организация работы в школе, спорте и           кружках по утверждению в сознании молодых людей идеи  личной и коллективной        обязанности уважать права    человека и разнообразие в  нашем обществе (как          проявление культурных,   этнических, религиозных,  политических и иных различий</w:t>
            </w:r>
            <w:proofErr w:type="gramEnd"/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между людьми), формированию  нетерпимости к любым проявлениям экстремизма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Администрация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Педагоги - предметники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Комплексные проверки потенциально опасных объектов на предмет профилактики и     предупреждения  террористических актов и        техногенных аварий в школе.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Администрация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Педагоги - предметники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Информирование учащихся   школы по вопросам противодействия терроризму, предупреждению                 террористических актов, поведения в чрезвычайных  ситуациях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Администрация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Педагоги </w:t>
            </w:r>
            <w:proofErr w:type="gram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-п</w:t>
            </w:r>
            <w:proofErr w:type="gram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Проведение заседаний  Совета по профилактике</w:t>
            </w:r>
          </w:p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по вопросам профилактики </w:t>
            </w:r>
            <w:proofErr w:type="gramStart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террористических</w:t>
            </w:r>
            <w:proofErr w:type="gramEnd"/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         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lastRenderedPageBreak/>
              <w:t>угроз на территории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lastRenderedPageBreak/>
              <w:t>2019-2020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Администрация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Педагоги - 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lastRenderedPageBreak/>
              <w:t>предметники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Организация взаимодействия с органами внутренних дел по вопросам координации действий в профилактике терроризма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Администрация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Педагоги - предметники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Проведение учений и тренировок в школе по отработке взаимодействии администрации школы и правоохранительных органов   при угрозе совершения  террористического акта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Администрация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Педагоги - предметники</w:t>
            </w:r>
          </w:p>
        </w:tc>
      </w:tr>
      <w:tr w:rsidR="004E2CD2" w:rsidRPr="004E2CD2" w:rsidTr="00EE3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Изготовить </w:t>
            </w:r>
            <w: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10</w:t>
            </w: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0 шт. печатных памяток по тематике противодействия экстремизму и                  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терроризму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2019-2020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 xml:space="preserve">Администрация </w:t>
            </w:r>
          </w:p>
          <w:p w:rsidR="004E2CD2" w:rsidRPr="004E2CD2" w:rsidRDefault="004E2CD2" w:rsidP="004E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</w:pPr>
            <w:r w:rsidRPr="004E2CD2">
              <w:rPr>
                <w:rFonts w:ascii="Georgia" w:eastAsia="Times New Roman" w:hAnsi="Georgia" w:cs="Times New Roman"/>
                <w:b/>
                <w:color w:val="002060"/>
                <w:lang w:eastAsia="ru-RU"/>
              </w:rPr>
              <w:t>Педагоги - предметники</w:t>
            </w:r>
          </w:p>
        </w:tc>
      </w:tr>
    </w:tbl>
    <w:p w:rsidR="004E2CD2" w:rsidRPr="004E2CD2" w:rsidRDefault="004E2CD2" w:rsidP="004E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Times New Roman"/>
          <w:b/>
          <w:color w:val="002060"/>
          <w:lang w:eastAsia="ru-RU"/>
        </w:rPr>
      </w:pP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Примечания: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1. </w:t>
      </w:r>
      <w:proofErr w:type="gram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 (Федеральный закон от 25 июля 2002 года N 114-ФЗ "О противодействии экстремистской деятельности".</w:t>
      </w:r>
      <w:proofErr w:type="gramEnd"/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Times New Roman"/>
          <w:b/>
          <w:color w:val="002060"/>
          <w:lang w:eastAsia="ru-RU"/>
        </w:rPr>
      </w:pP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C00000"/>
          <w:u w:val="single"/>
          <w:lang w:eastAsia="ru-RU"/>
        </w:rPr>
      </w:pPr>
      <w:r w:rsidRPr="004E2CD2">
        <w:rPr>
          <w:rFonts w:ascii="Georgia" w:eastAsia="Times New Roman" w:hAnsi="Georgia" w:cs="Times New Roman"/>
          <w:b/>
          <w:color w:val="C00000"/>
          <w:u w:val="single"/>
          <w:lang w:eastAsia="ru-RU"/>
        </w:rPr>
        <w:t>ОСНОВНЫЕ ПОНЯТИЯ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1. Экстремистская деятельность (экстремизм):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публичное оправдание терроризма и иная террористическая деятельность;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возбуждение социальной, расовой, национальной или религиозной розни;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сходных</w:t>
      </w:r>
      <w:proofErr w:type="gram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с нацистской атрибутикой или символикой до степени смешения;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финансирование указанных деяний либо иное содействие в их организации, подготовке и осуществлении, в том числе путем предоставления учебной, </w:t>
      </w: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lastRenderedPageBreak/>
        <w:t>полиграфической и материально-технической базы, телефонной и иных видов связи или оказания информационных услуг.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2. Экстремистская организация - общественное или религиозное объединение либо иная организация, в отношении </w:t>
      </w:r>
      <w:proofErr w:type="gram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которых</w:t>
      </w:r>
      <w:proofErr w:type="gram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3. </w:t>
      </w:r>
      <w:proofErr w:type="gram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Экстремистские материалы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этнической, социальной, расовой, национальной или религиозной группы.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4. Основные направления противодействия экстремистской деятельности.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5. Субъекты противодействия экстремистской деятельности.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6. Профилактика экстремистской деятельности.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002060"/>
          <w:lang w:eastAsia="ru-RU"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7. </w:t>
      </w:r>
      <w:proofErr w:type="gram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Толерантность (лат. </w:t>
      </w:r>
      <w:proofErr w:type="spell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tolerantia</w:t>
      </w:r>
      <w:proofErr w:type="spell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4E2CD2" w:rsidRPr="004E2CD2" w:rsidRDefault="004E2CD2" w:rsidP="004E2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8. Ксенофобия (греч. </w:t>
      </w:r>
      <w:proofErr w:type="spell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xenos</w:t>
      </w:r>
      <w:proofErr w:type="spell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- чужой + </w:t>
      </w:r>
      <w:proofErr w:type="spellStart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>phobos</w:t>
      </w:r>
      <w:proofErr w:type="spellEnd"/>
      <w:r w:rsidRPr="004E2CD2">
        <w:rPr>
          <w:rFonts w:ascii="Georgia" w:eastAsia="Times New Roman" w:hAnsi="Georgia" w:cs="Times New Roman"/>
          <w:b/>
          <w:color w:val="002060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</w:t>
      </w:r>
      <w:r w:rsidRPr="004E2CD2">
        <w:rPr>
          <w:rFonts w:ascii="Times New Roman" w:eastAsia="Times New Roman" w:hAnsi="Times New Roman" w:cs="Times New Roman"/>
          <w:b/>
          <w:color w:val="2B2B2B"/>
          <w:lang w:eastAsia="ru-RU"/>
        </w:rPr>
        <w:t>х.</w:t>
      </w:r>
    </w:p>
    <w:p w:rsidR="004E2CD2" w:rsidRPr="004E2CD2" w:rsidRDefault="004E2CD2" w:rsidP="004E2CD2">
      <w:pPr>
        <w:rPr>
          <w:rFonts w:ascii="Calibri" w:eastAsia="Times New Roman" w:hAnsi="Calibri" w:cs="Times New Roman"/>
          <w:b/>
          <w:lang w:eastAsia="ru-RU"/>
        </w:rPr>
      </w:pPr>
    </w:p>
    <w:p w:rsidR="003062FC" w:rsidRDefault="003062FC"/>
    <w:sectPr w:rsidR="003062FC" w:rsidSect="0011732E"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0C" w:rsidRDefault="008351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2373C" w:rsidRDefault="00835131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746"/>
    <w:multiLevelType w:val="hybridMultilevel"/>
    <w:tmpl w:val="D28C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8307A"/>
    <w:multiLevelType w:val="hybridMultilevel"/>
    <w:tmpl w:val="F188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F4A51"/>
    <w:multiLevelType w:val="hybridMultilevel"/>
    <w:tmpl w:val="8158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5728E"/>
    <w:multiLevelType w:val="hybridMultilevel"/>
    <w:tmpl w:val="0F4C1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27DC3"/>
    <w:multiLevelType w:val="hybridMultilevel"/>
    <w:tmpl w:val="1042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D2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2CD2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35131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E2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E2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E2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E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2020-05-31T07:02:00Z</dcterms:created>
  <dcterms:modified xsi:type="dcterms:W3CDTF">2020-05-31T07:13:00Z</dcterms:modified>
</cp:coreProperties>
</file>