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A1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Утверждаю: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noProof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 xml:space="preserve">Директор </w:t>
      </w:r>
      <w:r w:rsidR="003414E6">
        <w:rPr>
          <w:rFonts w:ascii="Times New Roman" w:hAnsi="Times New Roman" w:cs="Times New Roman"/>
          <w:noProof/>
          <w:sz w:val="24"/>
          <w:szCs w:val="24"/>
        </w:rPr>
        <w:t xml:space="preserve">МКОУ «Старосеребряковская </w:t>
      </w:r>
      <w:r w:rsidR="004D5E19">
        <w:rPr>
          <w:rFonts w:ascii="Times New Roman" w:hAnsi="Times New Roman" w:cs="Times New Roman"/>
          <w:noProof/>
          <w:sz w:val="24"/>
          <w:szCs w:val="24"/>
        </w:rPr>
        <w:t>СОШ»</w:t>
      </w:r>
    </w:p>
    <w:p w:rsidR="00FB596E" w:rsidRPr="00FB596E" w:rsidRDefault="00FB596E">
      <w:pPr>
        <w:spacing w:after="33"/>
        <w:jc w:val="right"/>
        <w:rPr>
          <w:rFonts w:ascii="Times New Roman" w:hAnsi="Times New Roman" w:cs="Times New Roman"/>
          <w:sz w:val="24"/>
          <w:szCs w:val="24"/>
        </w:rPr>
      </w:pPr>
      <w:r w:rsidRPr="00FB596E">
        <w:rPr>
          <w:rFonts w:ascii="Times New Roman" w:hAnsi="Times New Roman" w:cs="Times New Roman"/>
          <w:noProof/>
          <w:sz w:val="24"/>
          <w:szCs w:val="24"/>
        </w:rPr>
        <w:t>__________</w:t>
      </w:r>
      <w:r w:rsidR="003414E6">
        <w:rPr>
          <w:rFonts w:ascii="Times New Roman" w:hAnsi="Times New Roman" w:cs="Times New Roman"/>
          <w:noProof/>
          <w:sz w:val="24"/>
          <w:szCs w:val="24"/>
        </w:rPr>
        <w:t>Билалов Р.М.</w:t>
      </w:r>
    </w:p>
    <w:p w:rsidR="004D5E19" w:rsidRDefault="004D5E19" w:rsidP="00AC1005">
      <w:pPr>
        <w:spacing w:after="30"/>
        <w:ind w:right="76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4775A1" w:rsidRDefault="00C84776" w:rsidP="00AC1005">
      <w:pPr>
        <w:spacing w:after="30"/>
        <w:ind w:right="7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Дорожная карта</w:t>
      </w:r>
    </w:p>
    <w:p w:rsidR="004775A1" w:rsidRPr="003414E6" w:rsidRDefault="00C84776" w:rsidP="003414E6">
      <w:pPr>
        <w:spacing w:after="0" w:line="281" w:lineRule="auto"/>
        <w:ind w:left="84" w:firstLine="40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по </w:t>
      </w:r>
      <w:r w:rsidR="00FB596E">
        <w:rPr>
          <w:rFonts w:ascii="Times New Roman" w:eastAsia="Times New Roman" w:hAnsi="Times New Roman" w:cs="Times New Roman"/>
          <w:b/>
          <w:sz w:val="28"/>
        </w:rPr>
        <w:t xml:space="preserve">повышению качества знаний обучающихся в рамках </w:t>
      </w:r>
      <w:r>
        <w:rPr>
          <w:rFonts w:ascii="Times New Roman" w:eastAsia="Times New Roman" w:hAnsi="Times New Roman" w:cs="Times New Roman"/>
          <w:b/>
          <w:sz w:val="28"/>
        </w:rPr>
        <w:t>проведени</w:t>
      </w:r>
      <w:r w:rsidR="00FB596E">
        <w:rPr>
          <w:rFonts w:ascii="Times New Roman" w:eastAsia="Times New Roman" w:hAnsi="Times New Roman" w:cs="Times New Roman"/>
          <w:b/>
          <w:sz w:val="28"/>
        </w:rPr>
        <w:t>я</w:t>
      </w:r>
      <w:r>
        <w:rPr>
          <w:rFonts w:ascii="Times New Roman" w:eastAsia="Times New Roman" w:hAnsi="Times New Roman" w:cs="Times New Roman"/>
          <w:b/>
          <w:sz w:val="28"/>
        </w:rPr>
        <w:t xml:space="preserve"> Всероссийских проверочных работ в  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>МКОУ «</w:t>
      </w:r>
      <w:r w:rsidR="003414E6">
        <w:rPr>
          <w:rFonts w:ascii="Times New Roman" w:hAnsi="Times New Roman" w:cs="Times New Roman"/>
          <w:b/>
          <w:noProof/>
          <w:sz w:val="28"/>
          <w:szCs w:val="24"/>
        </w:rPr>
        <w:t xml:space="preserve">Старосеребряковская </w:t>
      </w:r>
      <w:r w:rsidR="004D5E19" w:rsidRPr="004D5E19">
        <w:rPr>
          <w:rFonts w:ascii="Times New Roman" w:hAnsi="Times New Roman" w:cs="Times New Roman"/>
          <w:b/>
          <w:noProof/>
          <w:sz w:val="28"/>
          <w:szCs w:val="24"/>
        </w:rPr>
        <w:t xml:space="preserve"> СОШ»</w:t>
      </w:r>
      <w:r w:rsidR="003414E6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FB596E">
        <w:rPr>
          <w:rFonts w:ascii="Times New Roman" w:eastAsia="Times New Roman" w:hAnsi="Times New Roman" w:cs="Times New Roman"/>
          <w:b/>
          <w:sz w:val="28"/>
        </w:rPr>
        <w:t>в 201</w:t>
      </w:r>
      <w:r w:rsidR="004D5E19">
        <w:rPr>
          <w:rFonts w:ascii="Times New Roman" w:eastAsia="Times New Roman" w:hAnsi="Times New Roman" w:cs="Times New Roman"/>
          <w:b/>
          <w:sz w:val="28"/>
        </w:rPr>
        <w:t>9</w:t>
      </w:r>
      <w:r w:rsidR="00FB596E">
        <w:rPr>
          <w:rFonts w:ascii="Times New Roman" w:eastAsia="Times New Roman" w:hAnsi="Times New Roman" w:cs="Times New Roman"/>
          <w:b/>
          <w:sz w:val="28"/>
        </w:rPr>
        <w:t>– 20</w:t>
      </w:r>
      <w:r w:rsidR="004D5E19">
        <w:rPr>
          <w:rFonts w:ascii="Times New Roman" w:eastAsia="Times New Roman" w:hAnsi="Times New Roman" w:cs="Times New Roman"/>
          <w:b/>
          <w:sz w:val="28"/>
        </w:rPr>
        <w:t>20</w:t>
      </w:r>
      <w:r>
        <w:rPr>
          <w:rFonts w:ascii="Times New Roman" w:eastAsia="Times New Roman" w:hAnsi="Times New Roman" w:cs="Times New Roman"/>
          <w:b/>
          <w:sz w:val="28"/>
        </w:rPr>
        <w:t xml:space="preserve"> учебном году</w:t>
      </w:r>
    </w:p>
    <w:p w:rsidR="004775A1" w:rsidRDefault="00C84776">
      <w:pPr>
        <w:spacing w:after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0" w:type="dxa"/>
        <w:tblInd w:w="-601" w:type="dxa"/>
        <w:tblCellMar>
          <w:top w:w="6" w:type="dxa"/>
          <w:left w:w="108" w:type="dxa"/>
          <w:right w:w="48" w:type="dxa"/>
        </w:tblCellMar>
        <w:tblLook w:val="04A0"/>
      </w:tblPr>
      <w:tblGrid>
        <w:gridCol w:w="709"/>
        <w:gridCol w:w="3686"/>
        <w:gridCol w:w="1659"/>
        <w:gridCol w:w="2180"/>
        <w:gridCol w:w="2256"/>
      </w:tblGrid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spacing w:after="20"/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№ </w:t>
            </w:r>
          </w:p>
          <w:p w:rsidR="004775A1" w:rsidRDefault="00C84776">
            <w:pPr>
              <w:ind w:left="2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п.п.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Содержание мероприятия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right="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Сроки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Формат документа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75A1" w:rsidRDefault="00C84776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Ответственные </w:t>
            </w:r>
          </w:p>
        </w:tc>
      </w:tr>
      <w:tr w:rsidR="004775A1" w:rsidTr="00612A1C">
        <w:trPr>
          <w:trHeight w:val="5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I. </w:t>
            </w:r>
          </w:p>
        </w:tc>
        <w:tc>
          <w:tcPr>
            <w:tcW w:w="9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нормативно-правовому, инструктивно-методическому обеспечению проведения Всероссийских проверочных работ </w:t>
            </w:r>
          </w:p>
        </w:tc>
      </w:tr>
      <w:tr w:rsidR="004775A1" w:rsidTr="00612A1C">
        <w:trPr>
          <w:trHeight w:val="4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1" w:line="238" w:lineRule="auto"/>
              <w:ind w:right="6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доведение до педагогических работников  приказов и  инструктивных документов Министерства образования и науки РФ, Федеральной службы по надзору в сфере образования и науки, Министерства образования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РД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по вопросам организации и проведения Всероссийских проверочных работ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(далее - ВПР) 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 мере издания 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Приказы, письма, рекомендации 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1005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</w:p>
          <w:p w:rsidR="004775A1" w:rsidRDefault="00AC1005" w:rsidP="003414E6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612A1C">
        <w:trPr>
          <w:trHeight w:val="19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Составление плана мероприятий </w:t>
            </w:r>
          </w:p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(«дорожной карты») по подготовке к </w:t>
            </w:r>
          </w:p>
          <w:p w:rsidR="004775A1" w:rsidRDefault="00C84776" w:rsidP="00EA0FBE"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20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EA0FBE">
            <w:pPr>
              <w:ind w:left="982" w:right="247" w:hanging="7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1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мероприятий </w:t>
            </w:r>
          </w:p>
          <w:p w:rsidR="004775A1" w:rsidRDefault="00C84776" w:rsidP="004D5E19">
            <w:pPr>
              <w:spacing w:line="238" w:lineRule="auto"/>
              <w:ind w:left="8" w:right="1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(«дорожная карта») по </w:t>
            </w:r>
          </w:p>
          <w:p w:rsidR="004775A1" w:rsidRDefault="00C84776" w:rsidP="004D5E19">
            <w:pPr>
              <w:ind w:right="6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подготовке к </w:t>
            </w:r>
          </w:p>
          <w:p w:rsidR="004775A1" w:rsidRDefault="00FB596E" w:rsidP="004D5E19">
            <w:pPr>
              <w:spacing w:after="12"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>– 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уч. </w:t>
            </w:r>
          </w:p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году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</w:p>
          <w:p w:rsidR="00AC1005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612A1C">
        <w:trPr>
          <w:trHeight w:val="194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1.3.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596E" w:rsidRDefault="00C84776" w:rsidP="004D5E19">
            <w:pPr>
              <w:spacing w:line="238" w:lineRule="auto"/>
              <w:ind w:right="5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Издание приказа о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 xml:space="preserve">б утверждении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Д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орожной карты»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Август - </w:t>
            </w:r>
            <w:r w:rsidR="00EA0FBE">
              <w:rPr>
                <w:rFonts w:ascii="Times New Roman" w:eastAsia="Times New Roman" w:hAnsi="Times New Roman" w:cs="Times New Roman"/>
                <w:sz w:val="24"/>
              </w:rPr>
              <w:t xml:space="preserve">сентябрь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 </w:t>
            </w:r>
          </w:p>
          <w:p w:rsidR="00612A1C" w:rsidRDefault="003414E6" w:rsidP="004D5E19">
            <w:pPr>
              <w:ind w:right="6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Билалов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Р.М.</w:t>
            </w:r>
          </w:p>
        </w:tc>
      </w:tr>
    </w:tbl>
    <w:p w:rsidR="004775A1" w:rsidRDefault="004775A1" w:rsidP="004D5E19">
      <w:pPr>
        <w:spacing w:after="0"/>
        <w:ind w:left="-1702" w:right="11129"/>
      </w:pPr>
    </w:p>
    <w:tbl>
      <w:tblPr>
        <w:tblStyle w:val="TableGrid"/>
        <w:tblW w:w="9692" w:type="dxa"/>
        <w:tblInd w:w="-108" w:type="dxa"/>
        <w:tblLayout w:type="fixed"/>
        <w:tblCellMar>
          <w:top w:w="6" w:type="dxa"/>
          <w:left w:w="108" w:type="dxa"/>
          <w:right w:w="49" w:type="dxa"/>
        </w:tblCellMar>
        <w:tblLook w:val="04A0"/>
      </w:tblPr>
      <w:tblGrid>
        <w:gridCol w:w="639"/>
        <w:gridCol w:w="2696"/>
        <w:gridCol w:w="68"/>
        <w:gridCol w:w="2104"/>
        <w:gridCol w:w="96"/>
        <w:gridCol w:w="2087"/>
        <w:gridCol w:w="39"/>
        <w:gridCol w:w="1963"/>
      </w:tblGrid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1.4.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Издание приказов о составах комиссий, назначении организаторов в аудиториях, регламенте проведения ВПР по соответствующим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учебным предметам в </w:t>
            </w:r>
          </w:p>
          <w:p w:rsidR="004775A1" w:rsidRDefault="00612A1C" w:rsidP="004D5E19"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МКОУ «Аверьяновская СОШ»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>Октябрь-май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</w:p>
          <w:p w:rsidR="004775A1" w:rsidRDefault="00C84776" w:rsidP="004D5E19">
            <w:pPr>
              <w:ind w:right="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Приказ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612A1C">
            <w:r>
              <w:rPr>
                <w:rFonts w:ascii="Times New Roman" w:eastAsia="Times New Roman" w:hAnsi="Times New Roman" w:cs="Times New Roman"/>
                <w:sz w:val="24"/>
              </w:rPr>
              <w:t>Директор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Билалов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Р.М.</w:t>
            </w:r>
          </w:p>
        </w:tc>
      </w:tr>
      <w:tr w:rsidR="004775A1" w:rsidTr="00FB596E"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7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Меры по повышению качества преподавания учебных предметов  </w:t>
            </w:r>
          </w:p>
        </w:tc>
      </w:tr>
      <w:tr w:rsidR="004775A1" w:rsidTr="00FB596E">
        <w:trPr>
          <w:trHeight w:val="332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right="7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Проведение заседаний школьного методического объединения учителей по вопрос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ам анализа выполнения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8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 и подготовки к проведению ВПР в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-20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учебном году.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left="631" w:hanging="540"/>
            </w:pPr>
            <w:r>
              <w:rPr>
                <w:rFonts w:ascii="Times New Roman" w:eastAsia="Times New Roman" w:hAnsi="Times New Roman" w:cs="Times New Roman"/>
                <w:sz w:val="24"/>
              </w:rPr>
              <w:t>Август  - октябрь 201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9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pPr>
              <w:spacing w:after="21"/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>Р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уководитель </w:t>
            </w:r>
          </w:p>
          <w:p w:rsidR="004775A1" w:rsidRDefault="00C84776" w:rsidP="004D5E19">
            <w:pPr>
              <w:ind w:left="5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учителей </w:t>
            </w:r>
          </w:p>
        </w:tc>
      </w:tr>
      <w:tr w:rsidR="004775A1" w:rsidTr="00FB596E">
        <w:trPr>
          <w:trHeight w:val="111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>2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Выявление учащихся «группы риска» по учебным предметам.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612A1C">
            <w:pPr>
              <w:ind w:right="6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AC1005" w:rsidP="004D5E19">
            <w:r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чителя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35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="00C84776"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21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Разработка индивидуальных образовательных маршрутов (ИОМ)  с учетом дифференцированного подхода к обучению учащихся, испытывающих затруднения в обучении  и для одаренных детей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612A1C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Октябрь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Индивидуальные образовательные маршруты </w:t>
            </w:r>
          </w:p>
          <w:p w:rsidR="004775A1" w:rsidRDefault="00C84776" w:rsidP="004D5E19">
            <w:pPr>
              <w:ind w:right="3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2.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right="23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психолого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педагогического сопровождения </w:t>
            </w:r>
          </w:p>
          <w:p w:rsidR="004775A1" w:rsidRDefault="00C84776" w:rsidP="004D5E19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подготовки учащихся к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ВПР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План 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612A1C" w:rsidP="004D5E19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сихолог</w:t>
            </w:r>
          </w:p>
          <w:p w:rsidR="00612A1C" w:rsidRDefault="003414E6" w:rsidP="004D5E19">
            <w:r>
              <w:rPr>
                <w:rFonts w:ascii="Times New Roman" w:eastAsia="Times New Roman" w:hAnsi="Times New Roman" w:cs="Times New Roman"/>
                <w:sz w:val="24"/>
              </w:rPr>
              <w:t>Мусаева А.М.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340" w:right="28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подготовке и повышению квалификации  педагогических работников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277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Реализация права педагогических работников на дополнительное профессиональное образование по профилю педагогической деятельности не реже, чем раз в три года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4775A1" w:rsidP="004D5E19">
            <w:pPr>
              <w:ind w:left="273" w:right="221"/>
            </w:pP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FB596E" w:rsidP="003414E6">
            <w:r>
              <w:rPr>
                <w:rFonts w:ascii="Times New Roman" w:eastAsia="Times New Roman" w:hAnsi="Times New Roman" w:cs="Times New Roman"/>
                <w:sz w:val="24"/>
              </w:rPr>
              <w:t>Учителя-предметники, з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612A1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3.2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Организация и проведение школьного  методического объединения учителей</w:t>
            </w:r>
            <w:r w:rsidR="00FB596E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предметников по вопросу подготовки и проведения ВПР,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4775A1" w:rsidRDefault="00C84776" w:rsidP="004D5E19">
            <w:pPr>
              <w:ind w:right="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структуре и содержанию проверочных работ, системе оценивания 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 </w:t>
            </w:r>
          </w:p>
        </w:tc>
        <w:tc>
          <w:tcPr>
            <w:tcW w:w="21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5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Протоколы ШМО </w:t>
            </w:r>
          </w:p>
        </w:tc>
        <w:tc>
          <w:tcPr>
            <w:tcW w:w="2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19"/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Руководитель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ШМО </w:t>
            </w:r>
          </w:p>
        </w:tc>
      </w:tr>
      <w:tr w:rsidR="004775A1" w:rsidTr="00FB596E">
        <w:tblPrEx>
          <w:tblCellMar>
            <w:right w:w="50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IV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835" w:right="77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организационно-технологическому  обеспечению проведения ВПР </w:t>
            </w:r>
          </w:p>
        </w:tc>
      </w:tr>
      <w:tr w:rsidR="004775A1" w:rsidTr="00055CC8">
        <w:tblPrEx>
          <w:tblCellMar>
            <w:right w:w="50" w:type="dxa"/>
          </w:tblCellMar>
        </w:tblPrEx>
        <w:trPr>
          <w:trHeight w:val="199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4.1.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6" w:lineRule="auto"/>
              <w:ind w:right="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Проведение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проверочных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работ по учебным предметам, подлежащим мониторингу качества подготовки учащихся, </w:t>
            </w:r>
          </w:p>
          <w:p w:rsidR="004775A1" w:rsidRDefault="00C84776" w:rsidP="004D5E19">
            <w:pPr>
              <w:spacing w:line="264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в формате ВПР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r>
              <w:rPr>
                <w:rFonts w:ascii="Times New Roman" w:eastAsia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Тексты проверочных работ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194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37"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Практическая отработка с учащимис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правил оформления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проверочных работ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 течение года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3874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4.3.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2" w:line="242" w:lineRule="auto"/>
              <w:ind w:left="2" w:right="17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Подготовка обобщенной информации о количестве учащихся с прогнозируемым положительным результатом, о количестве учащихся «группы риска» по результатам ВПР в разрезе классов и по предметам, о формах работы с учащимися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«группы риска»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 2 месяца до проведения ВПР по соответствующему учебному предмету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в табличной форме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учителя начальных классов,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учителя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предметники 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5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 xml:space="preserve">V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формированию и ведению информационной системы проведения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46" w:line="238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Своевременная смена паролей на </w:t>
            </w:r>
          </w:p>
          <w:p w:rsidR="004775A1" w:rsidRDefault="00C84776" w:rsidP="004D5E19">
            <w:pPr>
              <w:spacing w:line="276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официальном интернет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портале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4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направление заявки на участие в ВПР по соответствующему учебному предмету через официальный интернет-портал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графику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13" w:right="2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Заявка на участие в ВПР по </w:t>
            </w:r>
          </w:p>
          <w:p w:rsidR="004775A1" w:rsidRDefault="00C84776" w:rsidP="004D5E19">
            <w:pPr>
              <w:ind w:left="44" w:right="13" w:hanging="4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221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5.3.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5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Своевременное получение (загрузка) результатов ВПР по соответствующему учебному предмету через официальный интернет-портал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инструкциям 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Результаты ВПР по соответствующему учебному предмету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56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96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after="21"/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Мероприятия по информационному сопровождению организации и проведения </w:t>
            </w:r>
          </w:p>
          <w:p w:rsidR="004775A1" w:rsidRDefault="00C84776" w:rsidP="004D5E19">
            <w:pPr>
              <w:ind w:right="6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67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6.1.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Информирование о ходе подготовки к ВПР на официальном сайте.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5A221C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по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УВР</w:t>
            </w:r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6.2.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1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Оформление информационных стендов по вопросам подготовки к ВПР.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304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6.3.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38" w:lineRule="auto"/>
              <w:ind w:left="2" w:right="59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Информационно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разъяснительная работа со всеми участниками образовательных </w:t>
            </w:r>
          </w:p>
          <w:p w:rsidR="004775A1" w:rsidRDefault="00C84776" w:rsidP="004D5E19">
            <w:pPr>
              <w:spacing w:line="246" w:lineRule="auto"/>
              <w:ind w:left="2"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отношений по процедуре проведения ВПР, структуре и содержанию проверочных работ, системе оценивания.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Постоянно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4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Контроль за организацией и проведением ВПР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66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8" w:lineRule="auto"/>
              <w:ind w:left="2" w:right="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школьного</w:t>
            </w:r>
            <w:proofErr w:type="spellEnd"/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контроля за реализацией ФГОС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 полном объеме.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76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Информация</w:t>
            </w:r>
          </w:p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="003414E6">
              <w:rPr>
                <w:rFonts w:ascii="Times New Roman" w:eastAsia="Times New Roman" w:hAnsi="Times New Roman" w:cs="Times New Roman"/>
                <w:sz w:val="24"/>
              </w:rPr>
              <w:t>Халимова</w:t>
            </w:r>
            <w:proofErr w:type="spellEnd"/>
            <w:r w:rsidR="003414E6">
              <w:rPr>
                <w:rFonts w:ascii="Times New Roman" w:eastAsia="Times New Roman" w:hAnsi="Times New Roman" w:cs="Times New Roman"/>
                <w:sz w:val="24"/>
              </w:rPr>
              <w:t xml:space="preserve"> Х.А.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4702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7.2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43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Обеспечение </w:t>
            </w:r>
            <w:proofErr w:type="spellStart"/>
            <w:r w:rsidR="00055CC8"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за подготовкой учащихс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>я на уровнях начального общего,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основного общего</w:t>
            </w:r>
            <w:r w:rsidR="00055CC8">
              <w:rPr>
                <w:rFonts w:ascii="Times New Roman" w:eastAsia="Times New Roman" w:hAnsi="Times New Roman" w:cs="Times New Roman"/>
                <w:sz w:val="24"/>
              </w:rPr>
              <w:t xml:space="preserve"> и среднего общего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образования к ВПР в части посещения администрацией ОО уроков, индивидуальных и групповых занятий по учебным предметам, подлежащим мониторингу качества подготовки учащихся.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Информация, справка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390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7.3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0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Систематический контроль за работой с учащимися «группы риска».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Согласно плану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внутришкольного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контроля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Информация 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Директор, 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 xml:space="preserve"> по УВР</w:t>
            </w:r>
          </w:p>
        </w:tc>
      </w:tr>
      <w:tr w:rsidR="004775A1" w:rsidTr="00FB596E">
        <w:tblPrEx>
          <w:tblCellMar>
            <w:left w:w="106" w:type="dxa"/>
            <w:right w:w="48" w:type="dxa"/>
          </w:tblCellMar>
        </w:tblPrEx>
        <w:trPr>
          <w:trHeight w:val="28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VIII </w:t>
            </w:r>
          </w:p>
        </w:tc>
        <w:tc>
          <w:tcPr>
            <w:tcW w:w="90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right="6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Анализ результатов и подведение итогов ВПР  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838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8.1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055CC8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</w:t>
            </w:r>
            <w:r w:rsidR="00C84776">
              <w:rPr>
                <w:rFonts w:ascii="Times New Roman" w:eastAsia="Times New Roman" w:hAnsi="Times New Roman" w:cs="Times New Roman"/>
                <w:sz w:val="24"/>
              </w:rPr>
              <w:t xml:space="preserve">результатов ВПР. 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>По результатам ВПР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с  рекомендациями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  <w:tr w:rsidR="004775A1" w:rsidTr="00055CC8">
        <w:tblPrEx>
          <w:tblCellMar>
            <w:left w:w="106" w:type="dxa"/>
            <w:right w:w="48" w:type="dxa"/>
          </w:tblCellMar>
        </w:tblPrEx>
        <w:trPr>
          <w:trHeight w:val="1116"/>
        </w:trPr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>8.2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pPr>
              <w:spacing w:line="257" w:lineRule="auto"/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Анализ итогов реализации Дорожной карты. </w:t>
            </w:r>
          </w:p>
          <w:p w:rsidR="004775A1" w:rsidRDefault="00C84776" w:rsidP="004D5E19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5A221C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 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30</w:t>
            </w:r>
            <w:r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</w:rPr>
              <w:t>.20</w:t>
            </w:r>
            <w:r w:rsidR="005A221C">
              <w:rPr>
                <w:rFonts w:ascii="Times New Roman" w:eastAsia="Times New Roman" w:hAnsi="Times New Roman" w:cs="Times New Roman"/>
                <w:sz w:val="24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Аналитическая справка </w:t>
            </w:r>
            <w:bookmarkStart w:id="0" w:name="_GoBack"/>
            <w:bookmarkEnd w:id="0"/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5A1" w:rsidRDefault="00C84776" w:rsidP="004D5E19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</w:t>
            </w:r>
            <w:r w:rsidR="00AC1005">
              <w:rPr>
                <w:rFonts w:ascii="Times New Roman" w:eastAsia="Times New Roman" w:hAnsi="Times New Roman" w:cs="Times New Roman"/>
                <w:sz w:val="24"/>
              </w:rPr>
              <w:t>по УВР</w:t>
            </w:r>
          </w:p>
        </w:tc>
      </w:tr>
    </w:tbl>
    <w:p w:rsidR="004775A1" w:rsidRDefault="004775A1" w:rsidP="004D5E19">
      <w:pPr>
        <w:spacing w:after="0"/>
        <w:ind w:right="1249"/>
      </w:pPr>
    </w:p>
    <w:sectPr w:rsidR="004775A1" w:rsidSect="00DC6DAB">
      <w:pgSz w:w="11906" w:h="16838"/>
      <w:pgMar w:top="574" w:right="777" w:bottom="1171" w:left="170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>
    <w:useFELayout/>
  </w:compat>
  <w:rsids>
    <w:rsidRoot w:val="004775A1"/>
    <w:rsid w:val="00055CC8"/>
    <w:rsid w:val="003414E6"/>
    <w:rsid w:val="004775A1"/>
    <w:rsid w:val="004D5E19"/>
    <w:rsid w:val="00563930"/>
    <w:rsid w:val="005A221C"/>
    <w:rsid w:val="00612A1C"/>
    <w:rsid w:val="006312CD"/>
    <w:rsid w:val="008E5826"/>
    <w:rsid w:val="00AC1005"/>
    <w:rsid w:val="00C84776"/>
    <w:rsid w:val="00D30C51"/>
    <w:rsid w:val="00DC6DAB"/>
    <w:rsid w:val="00EA0FBE"/>
    <w:rsid w:val="00F16A0D"/>
    <w:rsid w:val="00FB5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DAB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C6DA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F16A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6A0D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</dc:creator>
  <cp:lastModifiedBy>Admin</cp:lastModifiedBy>
  <cp:revision>2</cp:revision>
  <cp:lastPrinted>2020-03-18T08:20:00Z</cp:lastPrinted>
  <dcterms:created xsi:type="dcterms:W3CDTF">2020-03-18T08:20:00Z</dcterms:created>
  <dcterms:modified xsi:type="dcterms:W3CDTF">2020-03-18T08:20:00Z</dcterms:modified>
</cp:coreProperties>
</file>