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6F3" w:rsidRPr="0093693F" w:rsidRDefault="00D27A6A">
      <w:pPr>
        <w:spacing w:after="0" w:line="408" w:lineRule="auto"/>
        <w:ind w:left="120"/>
        <w:jc w:val="center"/>
        <w:rPr>
          <w:lang w:val="ru-RU"/>
        </w:rPr>
      </w:pPr>
      <w:bookmarkStart w:id="0" w:name="block-19935537"/>
      <w:r w:rsidRPr="0093693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F76F3" w:rsidRPr="0093693F" w:rsidRDefault="00D27A6A">
      <w:pPr>
        <w:spacing w:after="0" w:line="408" w:lineRule="auto"/>
        <w:ind w:left="120"/>
        <w:jc w:val="center"/>
        <w:rPr>
          <w:lang w:val="ru-RU"/>
        </w:rPr>
      </w:pPr>
      <w:r w:rsidRPr="0093693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82fad9e-4303-40e0-b615-d8bb07699b65"/>
      <w:r w:rsidRPr="0093693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93693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B40CE" w:rsidRDefault="00EB40CE" w:rsidP="00EB40C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муниципального района «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район»</w:t>
      </w:r>
    </w:p>
    <w:p w:rsidR="008F76F3" w:rsidRPr="0093693F" w:rsidRDefault="008F76F3" w:rsidP="00EB40CE">
      <w:pPr>
        <w:spacing w:after="0" w:line="408" w:lineRule="auto"/>
        <w:rPr>
          <w:lang w:val="ru-RU"/>
        </w:rPr>
      </w:pPr>
    </w:p>
    <w:p w:rsidR="008F76F3" w:rsidRPr="0093693F" w:rsidRDefault="00D27A6A">
      <w:pPr>
        <w:spacing w:after="0" w:line="408" w:lineRule="auto"/>
        <w:ind w:left="120"/>
        <w:jc w:val="center"/>
        <w:rPr>
          <w:lang w:val="ru-RU"/>
        </w:rPr>
      </w:pPr>
      <w:r w:rsidRPr="0093693F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93693F">
        <w:rPr>
          <w:rFonts w:ascii="Times New Roman" w:hAnsi="Times New Roman"/>
          <w:b/>
          <w:color w:val="000000"/>
          <w:sz w:val="28"/>
          <w:lang w:val="ru-RU"/>
        </w:rPr>
        <w:t>Старосеребряковская</w:t>
      </w:r>
      <w:proofErr w:type="spellEnd"/>
      <w:r w:rsidRPr="0093693F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8F76F3" w:rsidRPr="0093693F" w:rsidRDefault="008F76F3">
      <w:pPr>
        <w:spacing w:after="0"/>
        <w:ind w:left="120"/>
        <w:rPr>
          <w:lang w:val="ru-RU"/>
        </w:rPr>
      </w:pPr>
    </w:p>
    <w:p w:rsidR="008F76F3" w:rsidRPr="0093693F" w:rsidRDefault="008F76F3">
      <w:pPr>
        <w:spacing w:after="0"/>
        <w:ind w:left="120"/>
        <w:rPr>
          <w:lang w:val="ru-RU"/>
        </w:rPr>
      </w:pPr>
    </w:p>
    <w:p w:rsidR="008F76F3" w:rsidRPr="0093693F" w:rsidRDefault="008F76F3">
      <w:pPr>
        <w:spacing w:after="0"/>
        <w:ind w:left="120"/>
        <w:rPr>
          <w:lang w:val="ru-RU"/>
        </w:rPr>
      </w:pPr>
    </w:p>
    <w:p w:rsidR="008F76F3" w:rsidRPr="0093693F" w:rsidRDefault="008F76F3">
      <w:pPr>
        <w:spacing w:after="0"/>
        <w:ind w:left="120"/>
        <w:rPr>
          <w:lang w:val="ru-RU"/>
        </w:rPr>
      </w:pPr>
    </w:p>
    <w:tbl>
      <w:tblPr>
        <w:tblW w:w="11202" w:type="dxa"/>
        <w:tblInd w:w="-1340" w:type="dxa"/>
        <w:tblLook w:val="04A0"/>
      </w:tblPr>
      <w:tblGrid>
        <w:gridCol w:w="3647"/>
        <w:gridCol w:w="3649"/>
        <w:gridCol w:w="3906"/>
      </w:tblGrid>
      <w:tr w:rsidR="008E3CBD" w:rsidRPr="0093693F" w:rsidTr="00C404FC">
        <w:trPr>
          <w:trHeight w:val="3658"/>
        </w:trPr>
        <w:tc>
          <w:tcPr>
            <w:tcW w:w="3647" w:type="dxa"/>
          </w:tcPr>
          <w:p w:rsidR="008E3CBD" w:rsidRPr="0040209D" w:rsidRDefault="00D27A6A" w:rsidP="008E3CB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3693F" w:rsidRDefault="00D27A6A" w:rsidP="00EB40CE">
            <w:pPr>
              <w:pBdr>
                <w:bottom w:val="single" w:sz="12" w:space="1" w:color="auto"/>
              </w:pBd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 Руководите</w:t>
            </w:r>
            <w:r w:rsidR="00EB40C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ль:</w:t>
            </w:r>
          </w:p>
          <w:p w:rsidR="00EB40CE" w:rsidRPr="00EB40CE" w:rsidRDefault="00EB40CE" w:rsidP="00EB40CE">
            <w:pPr>
              <w:pBdr>
                <w:bottom w:val="single" w:sz="12" w:space="1" w:color="auto"/>
              </w:pBd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</w:t>
            </w:r>
          </w:p>
          <w:p w:rsidR="00EB40CE" w:rsidRDefault="00EB40CE" w:rsidP="009369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</w:p>
          <w:p w:rsidR="00C404FC" w:rsidRDefault="00EB40CE" w:rsidP="009369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Магомедова  Г.А.</w:t>
            </w:r>
          </w:p>
          <w:p w:rsidR="00EB40CE" w:rsidRDefault="00EB40CE" w:rsidP="009369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proofErr w:type="spellStart"/>
            <w:r w:rsidR="00D27A6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</w:t>
            </w:r>
            <w:proofErr w:type="spellEnd"/>
            <w:r w:rsidR="00C404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  <w:p w:rsidR="008E3CBD" w:rsidRDefault="00C404FC" w:rsidP="009369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B40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D27A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D27A6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="00D27A6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D27A6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D27A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E3CBD" w:rsidRPr="0040209D" w:rsidRDefault="008E3CBD" w:rsidP="008E3C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49" w:type="dxa"/>
          </w:tcPr>
          <w:p w:rsidR="008E3CBD" w:rsidRPr="0040209D" w:rsidRDefault="00D27A6A" w:rsidP="008E3C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E3CBD" w:rsidRPr="008944ED" w:rsidRDefault="00D27A6A" w:rsidP="008E3C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УВЧ</w:t>
            </w:r>
          </w:p>
          <w:p w:rsidR="008E3CBD" w:rsidRDefault="0093693F" w:rsidP="008E3C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D27A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 </w:t>
            </w:r>
          </w:p>
          <w:p w:rsidR="0093693F" w:rsidRDefault="0093693F" w:rsidP="008E3CB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E3CBD" w:rsidRPr="008944ED" w:rsidRDefault="0093693F" w:rsidP="009369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proofErr w:type="spellStart"/>
            <w:r w:rsidR="00D27A6A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Халимова</w:t>
            </w:r>
            <w:proofErr w:type="spellEnd"/>
            <w:r w:rsidR="00D27A6A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Х.А.</w:t>
            </w:r>
          </w:p>
          <w:p w:rsidR="0093693F" w:rsidRDefault="0093693F" w:rsidP="008E3C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404FC" w:rsidRDefault="00C404FC" w:rsidP="008E3C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E3CBD" w:rsidRDefault="00C404FC" w:rsidP="008E3C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7A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D27A6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D27A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27A6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D27A6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EB40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8.</w:t>
            </w:r>
            <w:r w:rsidR="00D27A6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023</w:t>
            </w:r>
            <w:r w:rsidR="009369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   </w:t>
            </w:r>
          </w:p>
          <w:p w:rsidR="008E3CBD" w:rsidRPr="0040209D" w:rsidRDefault="008E3CBD" w:rsidP="008E3C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06" w:type="dxa"/>
          </w:tcPr>
          <w:p w:rsidR="008E3CBD" w:rsidRDefault="00D27A6A" w:rsidP="008E3C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E3CBD" w:rsidRPr="008944ED" w:rsidRDefault="00D27A6A" w:rsidP="008E3C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Директор:</w:t>
            </w:r>
          </w:p>
          <w:p w:rsidR="008E3CBD" w:rsidRDefault="00D27A6A" w:rsidP="008E3C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3693F" w:rsidRDefault="0093693F" w:rsidP="009369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E3CBD" w:rsidRPr="008944ED" w:rsidRDefault="00D27A6A" w:rsidP="0093693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Билалов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Р.М.</w:t>
            </w:r>
          </w:p>
          <w:p w:rsidR="0093693F" w:rsidRDefault="0093693F" w:rsidP="008E3C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</w:p>
          <w:p w:rsidR="0093693F" w:rsidRDefault="0093693F" w:rsidP="008E3C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  <w:p w:rsidR="008E3CBD" w:rsidRDefault="00EB40CE" w:rsidP="008E3C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r w:rsidR="00D27A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D27A6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D27A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27A6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404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27A6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D27A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E3CBD" w:rsidRPr="0040209D" w:rsidRDefault="008E3CBD" w:rsidP="008E3C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F76F3" w:rsidRPr="0093693F" w:rsidRDefault="008F76F3" w:rsidP="00C404FC">
      <w:pPr>
        <w:spacing w:after="0"/>
        <w:ind w:left="120" w:right="-426"/>
        <w:rPr>
          <w:lang w:val="ru-RU"/>
        </w:rPr>
      </w:pPr>
    </w:p>
    <w:p w:rsidR="008F76F3" w:rsidRPr="0093693F" w:rsidRDefault="00D27A6A">
      <w:pPr>
        <w:spacing w:after="0"/>
        <w:ind w:left="120"/>
        <w:rPr>
          <w:lang w:val="ru-RU"/>
        </w:rPr>
      </w:pPr>
      <w:r w:rsidRPr="0093693F">
        <w:rPr>
          <w:rFonts w:ascii="Times New Roman" w:hAnsi="Times New Roman"/>
          <w:color w:val="000000"/>
          <w:sz w:val="28"/>
          <w:lang w:val="ru-RU"/>
        </w:rPr>
        <w:t>‌</w:t>
      </w:r>
    </w:p>
    <w:p w:rsidR="008F76F3" w:rsidRPr="0093693F" w:rsidRDefault="00C404FC" w:rsidP="00C404FC">
      <w:pPr>
        <w:spacing w:after="0" w:line="408" w:lineRule="auto"/>
        <w:rPr>
          <w:lang w:val="ru-RU"/>
        </w:rPr>
      </w:pPr>
      <w:r>
        <w:rPr>
          <w:lang w:val="ru-RU"/>
        </w:rPr>
        <w:t xml:space="preserve">                                                        </w:t>
      </w:r>
      <w:r w:rsidR="00D27A6A" w:rsidRPr="0093693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F76F3" w:rsidRPr="0093693F" w:rsidRDefault="00D27A6A">
      <w:pPr>
        <w:spacing w:after="0" w:line="408" w:lineRule="auto"/>
        <w:ind w:left="120"/>
        <w:jc w:val="center"/>
        <w:rPr>
          <w:lang w:val="ru-RU"/>
        </w:rPr>
      </w:pPr>
      <w:r w:rsidRPr="0093693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3693F">
        <w:rPr>
          <w:rFonts w:ascii="Times New Roman" w:hAnsi="Times New Roman"/>
          <w:color w:val="000000"/>
          <w:sz w:val="28"/>
          <w:lang w:val="ru-RU"/>
        </w:rPr>
        <w:t xml:space="preserve"> 2664124)</w:t>
      </w:r>
    </w:p>
    <w:p w:rsidR="008F76F3" w:rsidRPr="0093693F" w:rsidRDefault="008F76F3">
      <w:pPr>
        <w:spacing w:after="0"/>
        <w:ind w:left="120"/>
        <w:jc w:val="center"/>
        <w:rPr>
          <w:lang w:val="ru-RU"/>
        </w:rPr>
      </w:pPr>
    </w:p>
    <w:p w:rsidR="008F76F3" w:rsidRPr="0093693F" w:rsidRDefault="00D27A6A">
      <w:pPr>
        <w:spacing w:after="0" w:line="408" w:lineRule="auto"/>
        <w:ind w:left="120"/>
        <w:jc w:val="center"/>
        <w:rPr>
          <w:lang w:val="ru-RU"/>
        </w:rPr>
      </w:pPr>
      <w:r w:rsidRPr="0093693F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8F76F3" w:rsidRPr="0093693F" w:rsidRDefault="00D27A6A">
      <w:pPr>
        <w:spacing w:after="0" w:line="408" w:lineRule="auto"/>
        <w:ind w:left="120"/>
        <w:jc w:val="center"/>
        <w:rPr>
          <w:lang w:val="ru-RU"/>
        </w:rPr>
      </w:pPr>
      <w:r w:rsidRPr="0093693F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8F76F3" w:rsidRPr="0093693F" w:rsidRDefault="008F76F3">
      <w:pPr>
        <w:spacing w:after="0"/>
        <w:ind w:left="120"/>
        <w:jc w:val="center"/>
        <w:rPr>
          <w:lang w:val="ru-RU"/>
        </w:rPr>
      </w:pPr>
    </w:p>
    <w:p w:rsidR="008F76F3" w:rsidRPr="0093693F" w:rsidRDefault="008F76F3">
      <w:pPr>
        <w:spacing w:after="0"/>
        <w:ind w:left="120"/>
        <w:jc w:val="center"/>
        <w:rPr>
          <w:lang w:val="ru-RU"/>
        </w:rPr>
      </w:pPr>
    </w:p>
    <w:p w:rsidR="008F76F3" w:rsidRPr="0093693F" w:rsidRDefault="008F76F3">
      <w:pPr>
        <w:spacing w:after="0"/>
        <w:ind w:left="120"/>
        <w:jc w:val="center"/>
        <w:rPr>
          <w:lang w:val="ru-RU"/>
        </w:rPr>
      </w:pPr>
    </w:p>
    <w:p w:rsidR="008F76F3" w:rsidRPr="0093693F" w:rsidRDefault="008F76F3">
      <w:pPr>
        <w:spacing w:after="0"/>
        <w:ind w:left="120"/>
        <w:jc w:val="center"/>
        <w:rPr>
          <w:lang w:val="ru-RU"/>
        </w:rPr>
      </w:pPr>
    </w:p>
    <w:p w:rsidR="008F76F3" w:rsidRPr="0093693F" w:rsidRDefault="008F76F3">
      <w:pPr>
        <w:spacing w:after="0"/>
        <w:ind w:left="120"/>
        <w:jc w:val="center"/>
        <w:rPr>
          <w:lang w:val="ru-RU"/>
        </w:rPr>
      </w:pPr>
    </w:p>
    <w:p w:rsidR="008F76F3" w:rsidRPr="0093693F" w:rsidRDefault="008F76F3">
      <w:pPr>
        <w:spacing w:after="0"/>
        <w:ind w:left="120"/>
        <w:jc w:val="center"/>
        <w:rPr>
          <w:lang w:val="ru-RU"/>
        </w:rPr>
      </w:pPr>
    </w:p>
    <w:p w:rsidR="008F76F3" w:rsidRPr="0093693F" w:rsidRDefault="008F76F3">
      <w:pPr>
        <w:spacing w:after="0"/>
        <w:ind w:left="120"/>
        <w:jc w:val="center"/>
        <w:rPr>
          <w:lang w:val="ru-RU"/>
        </w:rPr>
      </w:pPr>
    </w:p>
    <w:p w:rsidR="008F76F3" w:rsidRPr="0093693F" w:rsidRDefault="008F76F3">
      <w:pPr>
        <w:spacing w:after="0"/>
        <w:ind w:left="120"/>
        <w:jc w:val="center"/>
        <w:rPr>
          <w:lang w:val="ru-RU"/>
        </w:rPr>
      </w:pPr>
    </w:p>
    <w:p w:rsidR="008F76F3" w:rsidRPr="0093693F" w:rsidRDefault="008F76F3">
      <w:pPr>
        <w:spacing w:after="0"/>
        <w:ind w:left="120"/>
        <w:jc w:val="center"/>
        <w:rPr>
          <w:lang w:val="ru-RU"/>
        </w:rPr>
      </w:pPr>
    </w:p>
    <w:p w:rsidR="008F76F3" w:rsidRPr="0093693F" w:rsidRDefault="0093693F" w:rsidP="008E3CBD">
      <w:pPr>
        <w:spacing w:after="0"/>
        <w:rPr>
          <w:lang w:val="ru-RU"/>
        </w:rPr>
        <w:sectPr w:rsidR="008F76F3" w:rsidRPr="0093693F" w:rsidSect="00C404FC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  <w:bookmarkStart w:id="2" w:name="8f40cabc-1e83-4907-ad8f-f4ef8375b8cd"/>
      <w:r>
        <w:rPr>
          <w:lang w:val="ru-RU"/>
        </w:rPr>
        <w:t xml:space="preserve">                                                           </w:t>
      </w:r>
      <w:r w:rsidR="00D27A6A" w:rsidRPr="0093693F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="00D27A6A" w:rsidRPr="0093693F">
        <w:rPr>
          <w:rFonts w:ascii="Times New Roman" w:hAnsi="Times New Roman"/>
          <w:b/>
          <w:color w:val="000000"/>
          <w:sz w:val="28"/>
          <w:lang w:val="ru-RU"/>
        </w:rPr>
        <w:t>.С</w:t>
      </w:r>
      <w:proofErr w:type="gramEnd"/>
      <w:r w:rsidR="00D27A6A" w:rsidRPr="0093693F">
        <w:rPr>
          <w:rFonts w:ascii="Times New Roman" w:hAnsi="Times New Roman"/>
          <w:b/>
          <w:color w:val="000000"/>
          <w:sz w:val="28"/>
          <w:lang w:val="ru-RU"/>
        </w:rPr>
        <w:t xml:space="preserve">тарая </w:t>
      </w:r>
      <w:proofErr w:type="spellStart"/>
      <w:r w:rsidR="00D27A6A" w:rsidRPr="0093693F">
        <w:rPr>
          <w:rFonts w:ascii="Times New Roman" w:hAnsi="Times New Roman"/>
          <w:b/>
          <w:color w:val="000000"/>
          <w:sz w:val="28"/>
          <w:lang w:val="ru-RU"/>
        </w:rPr>
        <w:t>Серебряковка</w:t>
      </w:r>
      <w:bookmarkEnd w:id="2"/>
      <w:proofErr w:type="spellEnd"/>
      <w:r w:rsidR="00D27A6A" w:rsidRPr="0093693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30574bb6-69b4-4b7b-a313-5bac59a2fd6c"/>
      <w:r w:rsidR="00C404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D27A6A" w:rsidRPr="0093693F">
        <w:rPr>
          <w:rFonts w:ascii="Times New Roman" w:hAnsi="Times New Roman"/>
          <w:b/>
          <w:color w:val="000000"/>
          <w:sz w:val="28"/>
          <w:lang w:val="ru-RU"/>
        </w:rPr>
        <w:t>2023 г</w:t>
      </w:r>
      <w:bookmarkEnd w:id="3"/>
    </w:p>
    <w:p w:rsidR="008F76F3" w:rsidRPr="00C404FC" w:rsidRDefault="008E3CBD" w:rsidP="008E3CBD">
      <w:pPr>
        <w:spacing w:after="0" w:line="264" w:lineRule="auto"/>
        <w:rPr>
          <w:sz w:val="24"/>
          <w:szCs w:val="24"/>
          <w:lang w:val="ru-RU"/>
        </w:rPr>
      </w:pPr>
      <w:bookmarkStart w:id="4" w:name="block-19935538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</w:t>
      </w:r>
      <w:r w:rsidR="00D27A6A" w:rsidRPr="00C404FC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8F76F3" w:rsidRPr="00C404FC" w:rsidRDefault="008F76F3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F76F3" w:rsidRPr="00C404FC" w:rsidRDefault="008F76F3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8F76F3" w:rsidRPr="00C404FC" w:rsidRDefault="00D27A6A">
      <w:pPr>
        <w:spacing w:after="0" w:line="264" w:lineRule="auto"/>
        <w:ind w:left="120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«ЛИТЕРАТУРНОЕ ЧТЕНИЕ»</w:t>
      </w:r>
    </w:p>
    <w:p w:rsidR="008F76F3" w:rsidRPr="00C404FC" w:rsidRDefault="008F76F3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C404FC">
        <w:rPr>
          <w:rFonts w:ascii="Times New Roman" w:hAnsi="Times New Roman"/>
          <w:color w:val="333333"/>
          <w:sz w:val="24"/>
          <w:szCs w:val="24"/>
          <w:lang w:val="ru-RU"/>
        </w:rPr>
        <w:t xml:space="preserve">рабочей 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программе воспитания.</w:t>
      </w:r>
      <w:proofErr w:type="gramEnd"/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8F76F3" w:rsidRPr="00C404FC" w:rsidRDefault="00D27A6A">
      <w:pPr>
        <w:spacing w:after="0" w:line="264" w:lineRule="auto"/>
        <w:ind w:left="120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«ЛИТЕРАТУРНОЕ ЧТЕНИЕ»</w:t>
      </w:r>
    </w:p>
    <w:p w:rsidR="008F76F3" w:rsidRPr="00C404FC" w:rsidRDefault="008F76F3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Достижение цели изучения литературного чтения определяется решением следующих задач:</w:t>
      </w:r>
    </w:p>
    <w:p w:rsidR="008F76F3" w:rsidRPr="00C404FC" w:rsidRDefault="00D27A6A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8F76F3" w:rsidRPr="00C404FC" w:rsidRDefault="00D27A6A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достижение необходимого для продолжения образования уровня общего речевого развития;</w:t>
      </w:r>
    </w:p>
    <w:p w:rsidR="008F76F3" w:rsidRPr="00C404FC" w:rsidRDefault="00D27A6A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8F76F3" w:rsidRPr="00C404FC" w:rsidRDefault="00D27A6A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8F76F3" w:rsidRPr="00C404FC" w:rsidRDefault="00D27A6A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8F76F3" w:rsidRPr="00C404FC" w:rsidRDefault="00D27A6A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8F76F3" w:rsidRPr="00C404FC" w:rsidRDefault="00D27A6A">
      <w:pPr>
        <w:numPr>
          <w:ilvl w:val="0"/>
          <w:numId w:val="1"/>
        </w:numPr>
        <w:spacing w:after="0" w:line="264" w:lineRule="auto"/>
        <w:rPr>
          <w:sz w:val="24"/>
          <w:szCs w:val="24"/>
        </w:rPr>
      </w:pPr>
      <w:proofErr w:type="spellStart"/>
      <w:proofErr w:type="gramStart"/>
      <w:r w:rsidRPr="00C404FC">
        <w:rPr>
          <w:rFonts w:ascii="Times New Roman" w:hAnsi="Times New Roman"/>
          <w:color w:val="000000"/>
          <w:sz w:val="24"/>
          <w:szCs w:val="24"/>
        </w:rPr>
        <w:t>для</w:t>
      </w:r>
      <w:proofErr w:type="spellEnd"/>
      <w:proofErr w:type="gramEnd"/>
      <w:r w:rsidRPr="00C404F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решения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учебных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задач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>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общедидактические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представленность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C404FC">
        <w:rPr>
          <w:rFonts w:ascii="Times New Roman" w:hAnsi="Times New Roman"/>
          <w:color w:val="FF0000"/>
          <w:sz w:val="24"/>
          <w:szCs w:val="24"/>
          <w:lang w:val="ru-RU"/>
        </w:rPr>
        <w:t>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Важным принципом отбора содержания программы по литературному чтению является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представленность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F76F3" w:rsidRPr="00C404FC" w:rsidRDefault="00D27A6A">
      <w:pPr>
        <w:spacing w:after="0" w:line="264" w:lineRule="auto"/>
        <w:ind w:left="120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«ЛИТЕРАТУРНОЕ ЧТЕНИЕ» В УЧЕБНОМ ПЛАНЕ</w:t>
      </w:r>
    </w:p>
    <w:p w:rsidR="008F76F3" w:rsidRPr="00C404FC" w:rsidRDefault="008F76F3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На литературное чтение в 1 классе отводится 132 часа (из них ‌</w:t>
      </w:r>
      <w:bookmarkStart w:id="5" w:name="8184041c-500f-4898-8c17-3f7c192d7a9a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не менее 80 часов</w:t>
      </w:r>
      <w:bookmarkEnd w:id="5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8F76F3" w:rsidRPr="00C404FC" w:rsidRDefault="008F76F3">
      <w:pPr>
        <w:rPr>
          <w:sz w:val="24"/>
          <w:szCs w:val="24"/>
          <w:lang w:val="ru-RU"/>
        </w:rPr>
        <w:sectPr w:rsidR="008F76F3" w:rsidRPr="00C404FC" w:rsidSect="008E3CBD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8F76F3" w:rsidRPr="00C404FC" w:rsidRDefault="00D27A6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19935536"/>
      <w:bookmarkEnd w:id="4"/>
      <w:r w:rsidRPr="00C404FC">
        <w:rPr>
          <w:rFonts w:ascii="Calibri" w:hAnsi="Calibri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8F76F3" w:rsidRPr="00C404FC" w:rsidRDefault="008F76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b/>
          <w:color w:val="333333"/>
          <w:sz w:val="24"/>
          <w:szCs w:val="24"/>
          <w:lang w:val="ru-RU"/>
        </w:rPr>
        <w:t>1 КЛАСС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b/>
          <w:color w:val="000000"/>
          <w:sz w:val="24"/>
          <w:szCs w:val="24"/>
          <w:lang w:val="ru-RU"/>
        </w:rPr>
        <w:t>Обучение грамоте</w:t>
      </w:r>
      <w:bookmarkStart w:id="7" w:name="_ftnref1"/>
      <w:r w:rsidR="00BB53D1" w:rsidRPr="00C404FC">
        <w:rPr>
          <w:sz w:val="24"/>
          <w:szCs w:val="24"/>
        </w:rPr>
        <w:fldChar w:fldCharType="begin"/>
      </w:r>
      <w:r w:rsidR="008F76F3" w:rsidRPr="00C404FC">
        <w:rPr>
          <w:sz w:val="24"/>
          <w:szCs w:val="24"/>
        </w:rPr>
        <w:instrText>HYPERLINK</w:instrText>
      </w:r>
      <w:r w:rsidR="008F76F3" w:rsidRPr="00C404FC">
        <w:rPr>
          <w:sz w:val="24"/>
          <w:szCs w:val="24"/>
          <w:lang w:val="ru-RU"/>
        </w:rPr>
        <w:instrText xml:space="preserve"> \</w:instrText>
      </w:r>
      <w:r w:rsidR="008F76F3" w:rsidRPr="00C404FC">
        <w:rPr>
          <w:sz w:val="24"/>
          <w:szCs w:val="24"/>
        </w:rPr>
        <w:instrText>l</w:instrText>
      </w:r>
      <w:r w:rsidR="008F76F3" w:rsidRPr="00C404FC">
        <w:rPr>
          <w:sz w:val="24"/>
          <w:szCs w:val="24"/>
          <w:lang w:val="ru-RU"/>
        </w:rPr>
        <w:instrText xml:space="preserve"> "_</w:instrText>
      </w:r>
      <w:r w:rsidR="008F76F3" w:rsidRPr="00C404FC">
        <w:rPr>
          <w:sz w:val="24"/>
          <w:szCs w:val="24"/>
        </w:rPr>
        <w:instrText>ftn</w:instrText>
      </w:r>
      <w:r w:rsidR="008F76F3" w:rsidRPr="00C404FC">
        <w:rPr>
          <w:sz w:val="24"/>
          <w:szCs w:val="24"/>
          <w:lang w:val="ru-RU"/>
        </w:rPr>
        <w:instrText>1" \</w:instrText>
      </w:r>
      <w:r w:rsidR="008F76F3" w:rsidRPr="00C404FC">
        <w:rPr>
          <w:sz w:val="24"/>
          <w:szCs w:val="24"/>
        </w:rPr>
        <w:instrText>h</w:instrText>
      </w:r>
      <w:r w:rsidR="00BB53D1" w:rsidRPr="00C404FC">
        <w:rPr>
          <w:sz w:val="24"/>
          <w:szCs w:val="24"/>
        </w:rPr>
        <w:fldChar w:fldCharType="separate"/>
      </w:r>
      <w:r w:rsidRPr="00C404FC">
        <w:rPr>
          <w:rFonts w:ascii="Times New Roman" w:hAnsi="Times New Roman"/>
          <w:b/>
          <w:color w:val="0000FF"/>
          <w:sz w:val="24"/>
          <w:szCs w:val="24"/>
          <w:lang w:val="ru-RU"/>
        </w:rPr>
        <w:t>[1]</w:t>
      </w:r>
      <w:r w:rsidR="00BB53D1" w:rsidRPr="00C404FC">
        <w:rPr>
          <w:sz w:val="24"/>
          <w:szCs w:val="24"/>
        </w:rPr>
        <w:fldChar w:fldCharType="end"/>
      </w:r>
      <w:bookmarkEnd w:id="7"/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b/>
          <w:color w:val="000000"/>
          <w:sz w:val="24"/>
          <w:szCs w:val="24"/>
          <w:lang w:val="ru-RU"/>
        </w:rPr>
        <w:t>Чтение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Сказка фольклорная (народная) и литературная (авторская).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В.Г.Сутеева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«Кораблик», «Под грибом» ‌</w:t>
      </w:r>
      <w:bookmarkStart w:id="8" w:name="192040c8-9be0-4bcc-9f47-45c543c4cd5f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выбору).</w:t>
      </w:r>
      <w:bookmarkEnd w:id="8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‌ 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Произведения о детях и для детей.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Барто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В.А. Осеева «Три товарища», А.Л.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Барто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«Я – лишний», Ю.И. Ермолаев «Лучший друг» ‌</w:t>
      </w:r>
      <w:bookmarkStart w:id="9" w:name="fea8cf03-c8e1-4ed3-94a3-40e6561a8359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выбору).</w:t>
      </w:r>
      <w:bookmarkEnd w:id="9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 xml:space="preserve">Произведения о родной природе. 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Устное народное творчество – малые фольклорные жанры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(не менее шести произведений). 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Многообразие малых жанров устного народного творчества: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потешка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, загадка, пословица, их назначение (веселить, потешать, играть, поучать).</w:t>
      </w:r>
      <w:proofErr w:type="gram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Особенности разных малых фольклорных жанров.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Потешка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, загадки, пословицы.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Произведения о братьях наших меньших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В.В. Бианки «Лис и Мышонок», Е.И.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Чарушин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«Про Томку», М.М. Пришвин «Ёж», Н.И. Сладков «Лисица и Ёж» ‌</w:t>
      </w:r>
      <w:bookmarkStart w:id="10" w:name="fce98a40-ae0b-4d2c-875d-505cf2d5a21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другие.</w:t>
      </w:r>
      <w:bookmarkEnd w:id="10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Произведения о маме.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Барто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, А. В. Митяева ‌</w:t>
      </w:r>
      <w:bookmarkStart w:id="11" w:name="a3da6f91-f80f-4d4a-8e62-998ba5c8e117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11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‌). Осознание нравственно-этических понятий: чувство любви как привязанность одного человека к другому (матери к ребёнку, детей к матери, 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близким</w:t>
      </w:r>
      <w:proofErr w:type="gram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), проявление любви и заботы о родных людях.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Е.А. Благинина «Посидим в тишине», А.Л.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Барто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«Мама», А.В. Митяев «За что я люблю маму» ‌</w:t>
      </w:r>
      <w:bookmarkStart w:id="12" w:name="e4e52ce4-82f6-450f-a8ef-39f9bea95300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выбору).</w:t>
      </w:r>
      <w:bookmarkEnd w:id="12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Фольклорные и авторские произведения о чудесах и фантазии (не менее трёх произведений).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необычными</w:t>
      </w:r>
      <w:proofErr w:type="gram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, сказочными, фантастическими.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Р.С.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Сеф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«Чудо», В.В. Лунин «Я видел чудо», Б.В.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Заходер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«Моя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Вообразилия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», Ю.П.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Мориц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«Сто фантазий» </w:t>
      </w:r>
      <w:r w:rsidRPr="00C404FC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bookmarkStart w:id="13" w:name="1276de16-2d11-43d3-bead-a64a93ae8cc5"/>
      <w:r w:rsidRPr="00C404FC">
        <w:rPr>
          <w:rFonts w:ascii="Times New Roman" w:hAnsi="Times New Roman"/>
          <w:color w:val="333333"/>
          <w:sz w:val="24"/>
          <w:szCs w:val="24"/>
          <w:lang w:val="ru-RU"/>
        </w:rPr>
        <w:t>и другие (по выбору).</w:t>
      </w:r>
      <w:bookmarkEnd w:id="13"/>
      <w:r w:rsidRPr="00C404FC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Библиографическая культура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Базовые логические действия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F76F3" w:rsidRPr="00C404FC" w:rsidRDefault="00D27A6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8F76F3" w:rsidRPr="00C404FC" w:rsidRDefault="00D27A6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понимать фактическое содержание прочитанного или прослушанного текста;</w:t>
      </w:r>
    </w:p>
    <w:p w:rsidR="008F76F3" w:rsidRPr="00C404FC" w:rsidRDefault="00D27A6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  <w:proofErr w:type="gramEnd"/>
    </w:p>
    <w:p w:rsidR="008F76F3" w:rsidRPr="00C404FC" w:rsidRDefault="00D27A6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8F76F3" w:rsidRPr="00C404FC" w:rsidRDefault="00D27A6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8F76F3" w:rsidRPr="00C404FC" w:rsidRDefault="00D27A6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сравнивать произведения по теме, настроению, которое оно вызывает.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8F76F3" w:rsidRPr="00C404FC" w:rsidRDefault="00D27A6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понимать, что те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кст пр</w:t>
      </w:r>
      <w:proofErr w:type="gram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оизведения может быть представлен в иллюстрациях, различных видах зрительного искусства (фильм, спектакль и другие);</w:t>
      </w:r>
    </w:p>
    <w:p w:rsidR="008F76F3" w:rsidRPr="00C404FC" w:rsidRDefault="00D27A6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8F76F3" w:rsidRPr="00C404FC" w:rsidRDefault="00D27A6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читать наизусть стихотворения, соблюдать орфоэпические и пунктуационные нормы;</w:t>
      </w:r>
    </w:p>
    <w:p w:rsidR="008F76F3" w:rsidRPr="00C404FC" w:rsidRDefault="00D27A6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беседе по обсуждению прослушанного или прочитанного текста: слушать собеседника, отвечать на вопросы, 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высказывать своё отношение</w:t>
      </w:r>
      <w:proofErr w:type="gram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к обсуждаемой проблеме;</w:t>
      </w:r>
    </w:p>
    <w:p w:rsidR="008F76F3" w:rsidRPr="00C404FC" w:rsidRDefault="00D27A6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8F76F3" w:rsidRPr="00C404FC" w:rsidRDefault="00D27A6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</w:t>
      </w:r>
    </w:p>
    <w:p w:rsidR="008F76F3" w:rsidRPr="00C404FC" w:rsidRDefault="00D27A6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описывать своё настроение после слушания (чтения) стихотворений, сказок, рассказов.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8F76F3" w:rsidRPr="00C404FC" w:rsidRDefault="00D27A6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8F76F3" w:rsidRPr="00C404FC" w:rsidRDefault="00D27A6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8F76F3" w:rsidRPr="00C404FC" w:rsidRDefault="00D27A6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способствует формированию умений:</w:t>
      </w:r>
    </w:p>
    <w:p w:rsidR="008F76F3" w:rsidRPr="00C404FC" w:rsidRDefault="00D27A6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проявлять желание работать в парах, небольших группах;</w:t>
      </w:r>
    </w:p>
    <w:p w:rsidR="008F76F3" w:rsidRPr="00C404FC" w:rsidRDefault="00D27A6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проявлять культуру взаимодействия, терпение, умение договариваться, ответственно выполнять свою часть работы.</w:t>
      </w:r>
    </w:p>
    <w:p w:rsidR="008F76F3" w:rsidRPr="00C404FC" w:rsidRDefault="008F76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F76F3" w:rsidRPr="00C404FC" w:rsidRDefault="00D27A6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О нашей Родине.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‌</w:t>
      </w:r>
      <w:bookmarkStart w:id="14" w:name="eb176ee2-af43-40d4-a1ee-b090419c1179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14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15" w:name="133f36d8-58eb-4703-aa32-18eef51ef659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15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‌).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И.С. Никитин «Русь», Ф.П. Савинов «Родина», А.А. Прокофьев «Родина» ‌</w:t>
      </w:r>
      <w:bookmarkStart w:id="16" w:name="60d4b361-5c35-450d-9ed8-60410acf6db4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16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Фольклор (устное народное творчество).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Произведения малых жанров фольклора (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‌</w:t>
      </w:r>
      <w:bookmarkStart w:id="17" w:name="d90ce49e-f5c7-4bfc-ba4a-92feb4e54a52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(1-2 произведения) и другие.</w:t>
      </w:r>
      <w:bookmarkEnd w:id="17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Звуки и краски родной природы в разные времена года.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Тема природы в разные времена года (осень, зима, весна, лето) в произведениях литературы ‌</w:t>
      </w:r>
      <w:bookmarkStart w:id="18" w:name="a9441494-befb-474c-980d-17418cebb9a9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(по выбору, не менее пяти авторов)</w:t>
      </w:r>
      <w:bookmarkEnd w:id="18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 Эстетическое восприятие явлений природы (звуки, краски времён года).</w:t>
      </w:r>
      <w:proofErr w:type="gram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‌</w:t>
      </w:r>
      <w:bookmarkStart w:id="19" w:name="9e6d0f8b-b9cc-4a5a-96f8-fa217be0cdd9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19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‌) и музыкальных произведениях (например, произведения П. И. Чайковского, А.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Вивальди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‌</w:t>
      </w:r>
      <w:bookmarkStart w:id="20" w:name="e5c2f998-10e7-44fc-bdda-dfec1693f887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20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‌). 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Обсыпается наш сад…», М.М. Пришвин «Осеннее утро», Г.А.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Скребицкий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‌</w:t>
      </w:r>
      <w:bookmarkStart w:id="21" w:name="2d1b25dd-7e61-4fc3-9b40-52f6c7be69e0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21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  <w:proofErr w:type="gramEnd"/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О детях и дружбе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‌</w:t>
      </w:r>
      <w:bookmarkStart w:id="22" w:name="6412d18c-a4c6-4681-9757-e9608467f10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22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‌). Отражение в произведениях нравственно-этических понятий: дружба, терпение, уважение, помощь друг другу. Главная мысль 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произведения. Герой произведения (введение понятия «главный герой»), его характеристика (портрет), оценка поступков.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Барто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«Катя», В.В. Лунин «Я и Вовка», В.Ю. Драгунский «Тайное становится явным» ‌</w:t>
      </w:r>
      <w:bookmarkStart w:id="23" w:name="6d735cba-503d-4ed1-a53f-5468e4a27f01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23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  <w:proofErr w:type="gramEnd"/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Мир сказок.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народная сказка «Золотая рыбка», А.С. Пушкин «Сказка о рыбаке и рыбке», народная сказка «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Морозко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», В.Ф. Одоевский «Мороз Иванович», В.И. Даль «Девочка Снегурочка» ‌</w:t>
      </w:r>
      <w:bookmarkStart w:id="24" w:name="3f36f3cc-f68d-481c-9f68-8a09ab5407f1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24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О братьях наших меньших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Дружба людей и животных – тема литературы (произведения Е. И.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Чарушина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, В. В. Бианки, С. В. Михалкова, Б. С. Житкова, М. М. Пришвина ‌</w:t>
      </w:r>
      <w:bookmarkStart w:id="25" w:name="dd853ef0-68f9-4441-80c5-be39b469ea42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25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‌).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Чарушин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, В. В. Бианки.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Чарушин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«Страшный рассказ», С.В. Михалков «Мой щенок» ‌</w:t>
      </w:r>
      <w:bookmarkStart w:id="26" w:name="305fc3fd-0d75-43c6-b5e8-b77dae865863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26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  <w:proofErr w:type="gramEnd"/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 </w:t>
      </w:r>
      <w:proofErr w:type="gramStart"/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наших</w:t>
      </w:r>
      <w:proofErr w:type="gramEnd"/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близких, о семье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. Тема семьи, детства, взаимоотношений взрослых и детей в творчестве писателей и фольклорных произведениях ‌</w:t>
      </w:r>
      <w:bookmarkStart w:id="27" w:name="8497a925-adbe-4600-9382-168da4c3c80b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(по выбору)</w:t>
      </w:r>
      <w:bookmarkEnd w:id="27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Баруздин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«Салют» ‌</w:t>
      </w:r>
      <w:bookmarkStart w:id="28" w:name="c4dddd01-51be-4cab-bffc-20489de7184c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другое (по выбору)</w:t>
      </w:r>
      <w:bookmarkEnd w:id="28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Зарубежная литература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. Круг чтения: литературная (авторская) сказка ‌</w:t>
      </w:r>
      <w:bookmarkStart w:id="29" w:name="0c3ae019-4704-47be-8c05-88069337bebf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(не менее двух произведений)</w:t>
      </w:r>
      <w:bookmarkEnd w:id="29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‌: зарубежные писатели-сказочники (Ш. Перро, Х.-К. Андерсен ‌</w:t>
      </w:r>
      <w:bookmarkStart w:id="30" w:name="0e95da97-7b05-41cd-84b7-0db56826c5ee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30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Ш. Перро «Кот в сапогах», Х.-К. Андерсен «Пятеро из одного стручка» ‌</w:t>
      </w:r>
      <w:bookmarkStart w:id="31" w:name="63220a7a-3056-4cb7-8b8f-8dfa3716a258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31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Библиографическая культура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(работа с детской книгой и справочной литературой)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F76F3" w:rsidRPr="00C404FC" w:rsidRDefault="00D27A6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8F76F3" w:rsidRPr="00C404FC" w:rsidRDefault="00D27A6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сравнивать и группировать различные произведения по теме (о Родине,</w:t>
      </w:r>
      <w:proofErr w:type="gramEnd"/>
    </w:p>
    <w:p w:rsidR="008F76F3" w:rsidRPr="00C404FC" w:rsidRDefault="00D27A6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 родной природе, о детях, о животных, о семье, о чудесах и превращениях),</w:t>
      </w:r>
    </w:p>
    <w:p w:rsidR="008F76F3" w:rsidRPr="00C404FC" w:rsidRDefault="00D27A6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по жанрам (произведения устного народного творчества, сказка (фольклорная</w:t>
      </w:r>
      <w:proofErr w:type="gramEnd"/>
    </w:p>
    <w:p w:rsidR="008F76F3" w:rsidRPr="00C404FC" w:rsidRDefault="00D27A6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литературная), рассказ, басня, стихотворение);</w:t>
      </w:r>
      <w:proofErr w:type="gramEnd"/>
    </w:p>
    <w:p w:rsidR="008F76F3" w:rsidRPr="00C404FC" w:rsidRDefault="00D27A6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8F76F3" w:rsidRPr="00C404FC" w:rsidRDefault="00D27A6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кст ск</w:t>
      </w:r>
      <w:proofErr w:type="gram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8F76F3" w:rsidRPr="00C404FC" w:rsidRDefault="00D27A6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кст ст</w:t>
      </w:r>
      <w:proofErr w:type="gram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8F76F3" w:rsidRPr="00C404FC" w:rsidRDefault="00D27A6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соотносить иллюстрации с текстом произведения;</w:t>
      </w:r>
    </w:p>
    <w:p w:rsidR="008F76F3" w:rsidRPr="00C404FC" w:rsidRDefault="00D27A6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8F76F3" w:rsidRPr="00C404FC" w:rsidRDefault="00D27A6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8F76F3" w:rsidRPr="00C404FC" w:rsidRDefault="00D27A6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пользоваться словарями для уточнения значения незнакомого слова.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Коммуникативные универсальные учебные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действия способствуют формированию умений:</w:t>
      </w:r>
    </w:p>
    <w:p w:rsidR="008F76F3" w:rsidRPr="00C404FC" w:rsidRDefault="00D27A6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8F76F3" w:rsidRPr="00C404FC" w:rsidRDefault="00D27A6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заданную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тему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>;</w:t>
      </w:r>
    </w:p>
    <w:p w:rsidR="008F76F3" w:rsidRPr="00C404FC" w:rsidRDefault="00D27A6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подробно и выборочно прочитанное произведение;</w:t>
      </w:r>
    </w:p>
    <w:p w:rsidR="008F76F3" w:rsidRPr="00C404FC" w:rsidRDefault="00D27A6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8F76F3" w:rsidRPr="00C404FC" w:rsidRDefault="00D27A6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описывать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устно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картины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природы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>;</w:t>
      </w:r>
    </w:p>
    <w:p w:rsidR="008F76F3" w:rsidRPr="00C404FC" w:rsidRDefault="00D27A6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сочинять по аналогии с 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прочитанным</w:t>
      </w:r>
      <w:proofErr w:type="gram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загадки, рассказы, небольшие сказки;</w:t>
      </w:r>
    </w:p>
    <w:p w:rsidR="008F76F3" w:rsidRPr="00C404FC" w:rsidRDefault="00D27A6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участвовать в инсценировках и драматизации отрывков из художественных произведений.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8F76F3" w:rsidRPr="00C404FC" w:rsidRDefault="00D27A6A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8F76F3" w:rsidRPr="00C404FC" w:rsidRDefault="00D27A6A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удерживать в памяти последовательность событий прослушанного (прочитанного) текста;</w:t>
      </w:r>
    </w:p>
    <w:p w:rsidR="008F76F3" w:rsidRPr="00C404FC" w:rsidRDefault="00D27A6A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контролировать выполнение поставленной учебной задачи при чтении</w:t>
      </w:r>
    </w:p>
    <w:p w:rsidR="008F76F3" w:rsidRPr="00C404FC" w:rsidRDefault="00D27A6A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</w:rPr>
      </w:pPr>
      <w:r w:rsidRPr="00C404FC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слушании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произведения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>;</w:t>
      </w:r>
    </w:p>
    <w:p w:rsidR="008F76F3" w:rsidRPr="00C404FC" w:rsidRDefault="00D27A6A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проверять (по образцу) выполнение поставленной учебной задачи.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способствует формированию умений:</w:t>
      </w:r>
    </w:p>
    <w:p w:rsidR="008F76F3" w:rsidRPr="00C404FC" w:rsidRDefault="00D27A6A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выбирать себе партнёров по совместной деятельности;</w:t>
      </w:r>
    </w:p>
    <w:p w:rsidR="008F76F3" w:rsidRPr="00C404FC" w:rsidRDefault="00D27A6A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8F76F3" w:rsidRPr="00C404FC" w:rsidRDefault="008F76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b/>
          <w:color w:val="333333"/>
          <w:sz w:val="24"/>
          <w:szCs w:val="24"/>
          <w:lang w:val="ru-RU"/>
        </w:rPr>
        <w:t>3 КЛАСС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О Родине и её истории.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Кончаловская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«Наша древняя столица» (отрывки) ‌</w:t>
      </w:r>
      <w:bookmarkStart w:id="32" w:name="96e70618-7a1d-4135-8fd3-a8d5b625e8a7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другое (по выбору)</w:t>
      </w:r>
      <w:bookmarkEnd w:id="32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Фольклор (устное народное творчество). 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Круг чтения: малые жанры фольклора (пословицы,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, считалки, небылицы, скороговорки, загадки, по выбору).</w:t>
      </w:r>
      <w:proofErr w:type="gram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Фольклорная сказка как отражение общечеловеческих ценностей и нравственных правил.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Билибина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‌</w:t>
      </w:r>
      <w:bookmarkStart w:id="33" w:name="6dc3c912-0f6b-44b2-87fb-4fa8c0a8ddd8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др.)</w:t>
      </w:r>
      <w:bookmarkEnd w:id="33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 Отражение в сказках народного быта и культуры. Составление плана сказки.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Круг чтения: народная песня.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34" w:name="2d4a2950-b4e9-4f16-a8a6-487d5016001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34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Творчество А. С. Пушкина. 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Салтане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, о сыне его славном и могучем богатыре князе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Гвидоне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Салтановиче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 прекрасной царевне Лебеди» ‌</w:t>
      </w:r>
      <w:bookmarkStart w:id="35" w:name="80f00626-952e-41bd-9beb-6d0f5fe1ba6b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другие по выбору)</w:t>
      </w:r>
      <w:bookmarkEnd w:id="35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фольклорными</w:t>
      </w:r>
      <w:proofErr w:type="gram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. Положительные и отрицательные герои, волшебные помощники, язык авторской сказки. И. Я.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Билибин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иллюстратор сказок А. С. Пушкина.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А.С. Пушкин «Сказка о царе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Салтане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, о сыне его славном и могучем богатыре князе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Гвидоне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Салтановиче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 прекрасной царевне Лебеди», «В тот год осенняя погода…», «Опрятней модного паркета…» ‌</w:t>
      </w:r>
      <w:bookmarkStart w:id="36" w:name="db43cb12-75a1-43f5-b252-1995adfd2fff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36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Творчество И. А. Крылова.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‌</w:t>
      </w:r>
      <w:bookmarkStart w:id="37" w:name="99ba0051-1be8-4e8f-b0dd-a10143c31c81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(не менее двух)</w:t>
      </w:r>
      <w:bookmarkEnd w:id="37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И.А. Крылов «Ворона и Лисица», «Лисица и виноград», «Мартышка и очки» ‌</w:t>
      </w:r>
      <w:bookmarkStart w:id="38" w:name="738a01c7-d12e-4abb-aa19-15d8e09af024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38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Картины природы в произведениях поэтов и писателей Х</w:t>
      </w:r>
      <w:proofErr w:type="gramStart"/>
      <w:r w:rsidRPr="00C404FC">
        <w:rPr>
          <w:rFonts w:ascii="Times New Roman" w:hAnsi="Times New Roman"/>
          <w:i/>
          <w:color w:val="000000"/>
          <w:sz w:val="24"/>
          <w:szCs w:val="24"/>
        </w:rPr>
        <w:t>I</w:t>
      </w:r>
      <w:proofErr w:type="gramEnd"/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Х–ХХ веков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39" w:name="a8556af8-9a03-49c3-b8c8-d0217dccd1c5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(не менее пяти авторов по выбору)</w:t>
      </w:r>
      <w:bookmarkEnd w:id="39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‌: Ф. И. Тютчева, А. А. Фета, А. Н.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Майкова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, Н. А. Некрасова, А. А. Блока, И. А. Бунина, ‌</w:t>
      </w:r>
      <w:bookmarkStart w:id="40" w:name="236d15e5-7adb-4fc2-919e-678797fd1898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С. А. Есенина, А. П. Чехова, К. Г. Паустовского и др.</w:t>
      </w:r>
      <w:bookmarkEnd w:id="40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‌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Чувства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вызываемые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лирическими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произведениями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прищуря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», «Мама! 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41" w:name="b39133dd-5b08-4549-a5bd-8bf368254092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41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  <w:proofErr w:type="gramEnd"/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Творчество Л. Н. Толстого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. Жанровое многообразие произведений Л. Н. Толстого: сказки, рассказы, басни, быль ‌</w:t>
      </w:r>
      <w:bookmarkStart w:id="42" w:name="1a0e8552-8319-44da-b4b7-9c067d7af546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(не менее трёх произведений)</w:t>
      </w:r>
      <w:bookmarkEnd w:id="42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Произведения для чтения: Л.Н. Толстой «Лебеди», «Зайцы», «Прыжок», «Акула» ‌</w:t>
      </w:r>
      <w:bookmarkStart w:id="43" w:name="7bc5c68d-92f5-41d5-9535-d638ea476e3f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43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Литературная сказка.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Литературная сказка русских писателей ‌</w:t>
      </w:r>
      <w:bookmarkStart w:id="44" w:name="14358877-86a6-40e2-9fb5-58334b8a6e9a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(не менее двух)</w:t>
      </w:r>
      <w:bookmarkEnd w:id="44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 Круг чтения: произведения В. М. Гаршина, М. Горького, И. С. Соколова-Микитова ‌</w:t>
      </w:r>
      <w:bookmarkStart w:id="45" w:name="c6bf05b5-49bd-40a2-90b7-cfd41b2279a7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45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 Особенности авторских сказок (сюжет, язык, герои). Составление аннотации.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В.М. Гаршин «Лягушка-путешественница», И.С. Соколов-Микитов «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Листопадничек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», М. Горький «Случай с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Евсейкой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» ‌</w:t>
      </w:r>
      <w:bookmarkStart w:id="46" w:name="ea02cf5f-d5e4-4b30-812a-1b46ec679534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46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Произведения о взаимоотношениях человека и животных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. Человек и его отношения с животными: верность, преданность, забота и любовь. Круг чтения: произведения Д. Н. </w:t>
      </w:r>
      <w:proofErr w:type="spellStart"/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Мамина-Сибиряка</w:t>
      </w:r>
      <w:proofErr w:type="spellEnd"/>
      <w:proofErr w:type="gram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, К. Г. Паустовского, М. М. Пришвина, Б. С. Житкова. 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Особенности рассказа: тема, герои, реальность событий, композиция, объекты описания (портрет героя, описание интерьера).</w:t>
      </w:r>
      <w:proofErr w:type="gramEnd"/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Б.С. Житков «Про обезьянку», К.Г. Паустовский «Барсучий нос», «Кот-ворюга», Д.Н. </w:t>
      </w:r>
      <w:proofErr w:type="spellStart"/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Мамин-Сибиряк</w:t>
      </w:r>
      <w:proofErr w:type="spellEnd"/>
      <w:proofErr w:type="gram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«Приёмыш» ‌</w:t>
      </w:r>
      <w:bookmarkStart w:id="47" w:name="68f21dae-0b2e-4871-b761-be4991ec4878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другое (по выбору)</w:t>
      </w:r>
      <w:bookmarkEnd w:id="47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Произведения о детях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48" w:name="7684134c-2d89-4058-b80b-6ad24d340e2c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произведения по выбору двух-трёх авторов</w:t>
      </w:r>
      <w:bookmarkEnd w:id="48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Л. Пантелеев «На ялике», А. Гайдар «Тимур и его команда» (отрывки), Л. Кассиль ‌</w:t>
      </w:r>
      <w:bookmarkStart w:id="49" w:name="e453ae69-7b50-49e1-850e-5455f39cac3b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49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Юмористические произведения.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50" w:name="db307144-10c3-47e0-8f79-b83f6461fd22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(не менее двух произведений)</w:t>
      </w:r>
      <w:bookmarkEnd w:id="50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‌: Н. Н. Носов, В.Ю. Драгунский, ‌</w:t>
      </w:r>
      <w:bookmarkStart w:id="51" w:name="cb0fcba1-b7c3-44d2-9bb6-c0a6c9168eca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М. М. Зощенко и др.</w:t>
      </w:r>
      <w:bookmarkEnd w:id="51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52" w:name="bfd2c4b6-8e45-47df-8299-90bb4d27aac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52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Зарубежная литература.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Круг чтения ‌</w:t>
      </w:r>
      <w:bookmarkStart w:id="53" w:name="3e21f5c4-1001-4583-8489-5f0ba36061b9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(произведения двух-трёх авторов по выбору):</w:t>
      </w:r>
      <w:bookmarkEnd w:id="53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 литературные сказки Ш. Перро, Х.-К. Андерсена, ‌</w:t>
      </w:r>
      <w:bookmarkStart w:id="54" w:name="f6f542f3-f6cf-4368-a418-eb5d19aa0b2b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Р. Киплинга.</w:t>
      </w:r>
      <w:bookmarkEnd w:id="54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Заходер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Х.-К. Андерсен «Гадкий утёнок», Ш. Перро «Подарок феи» ‌</w:t>
      </w:r>
      <w:bookmarkStart w:id="55" w:name="0e6b1fdc-e350-43b1-a03c-45387667d39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55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Библиографическая культура (работа с детской книгой и справочной литературой).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коммуникативных универсальных учебных действий, регулятивных универсальных учебных действий, совместной деятельности. 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F76F3" w:rsidRPr="00C404FC" w:rsidRDefault="00D27A6A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8F76F3" w:rsidRPr="00C404FC" w:rsidRDefault="00D27A6A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8F76F3" w:rsidRPr="00C404FC" w:rsidRDefault="00D27A6A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8F76F3" w:rsidRPr="00C404FC" w:rsidRDefault="00D27A6A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8F76F3" w:rsidRPr="00C404FC" w:rsidRDefault="00D27A6A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8F76F3" w:rsidRPr="00C404FC" w:rsidRDefault="00D27A6A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8F76F3" w:rsidRPr="00C404FC" w:rsidRDefault="00D27A6A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информацию словесную (текст), графическую или изобразительную </w:t>
      </w:r>
      <w:r w:rsidRPr="00C404FC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иллюстрация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звуковую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музыкальное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произведение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>);</w:t>
      </w:r>
    </w:p>
    <w:p w:rsidR="008F76F3" w:rsidRPr="00C404FC" w:rsidRDefault="00D27A6A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8F76F3" w:rsidRPr="00C404FC" w:rsidRDefault="00D27A6A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выбирать книгу в библиотеке в соответствии с учебной задачей; составлять аннотацию.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8F76F3" w:rsidRPr="00C404FC" w:rsidRDefault="00D27A6A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8F76F3" w:rsidRPr="00C404FC" w:rsidRDefault="00D27A6A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 по основным событиям текста;</w:t>
      </w:r>
    </w:p>
    <w:p w:rsidR="008F76F3" w:rsidRPr="00C404FC" w:rsidRDefault="00D27A6A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текст (подробно, выборочно, с изменением лица);</w:t>
      </w:r>
    </w:p>
    <w:p w:rsidR="008F76F3" w:rsidRPr="00C404FC" w:rsidRDefault="00D27A6A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8F76F3" w:rsidRPr="00C404FC" w:rsidRDefault="00D27A6A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сочинять простые истории (сказки, рассказы) по аналогии.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</w:t>
      </w:r>
      <w:proofErr w:type="gramEnd"/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универсальные учебные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8F76F3" w:rsidRPr="00C404FC" w:rsidRDefault="00D27A6A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8F76F3" w:rsidRPr="00C404FC" w:rsidRDefault="00D27A6A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восприятия текста на слух;</w:t>
      </w:r>
    </w:p>
    <w:p w:rsidR="008F76F3" w:rsidRPr="00C404FC" w:rsidRDefault="00D27A6A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способствует формированию умений:</w:t>
      </w:r>
    </w:p>
    <w:p w:rsidR="008F76F3" w:rsidRPr="00C404FC" w:rsidRDefault="00D27A6A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8F76F3" w:rsidRPr="00C404FC" w:rsidRDefault="00D27A6A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8F76F3" w:rsidRPr="00C404FC" w:rsidRDefault="00D27A6A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8F76F3" w:rsidRPr="00C404FC" w:rsidRDefault="008F76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b/>
          <w:color w:val="333333"/>
          <w:sz w:val="24"/>
          <w:szCs w:val="24"/>
          <w:lang w:val="ru-RU"/>
        </w:rPr>
        <w:t>4 КЛАСС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О Родине, героические страницы истории.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Пескова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‌</w:t>
      </w:r>
      <w:bookmarkStart w:id="56" w:name="e723ba6f-ad13-4eb9-88fb-092822236b1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56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Круг чтения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С.Д. Дрожжин «Родине», В.М. Песков «Родине», А.Т. Твардовский «О Родине большой и малой» (отрывок), С.Т. Романовский «Ледовое побоище», С.П. Алексеев ‌</w:t>
      </w:r>
      <w:bookmarkStart w:id="57" w:name="127f14ef-247e-4055-acfd-bc40c4be0ca9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(1-2 рассказа военно-исторической тематики) и другие (по выбору).</w:t>
      </w:r>
      <w:bookmarkEnd w:id="57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Фольклор (устное народное творчество)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. Фольклор как народная духовная культура (произведения по выбору). Многообразие видов фольклора: 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словесный</w:t>
      </w:r>
      <w:proofErr w:type="gram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Круг чтения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произведения малых жанров фольклора, народные сказки ‌</w:t>
      </w:r>
      <w:bookmarkStart w:id="58" w:name="13ed692d-f68b-4ab7-9394-065d0e010e2b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(2-3 сказки по выбору)</w:t>
      </w:r>
      <w:bookmarkEnd w:id="58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‌, сказки народов России ‌</w:t>
      </w:r>
      <w:bookmarkStart w:id="59" w:name="88e382a1-4742-44f3-be40-3355538b7bf0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(2-3 сказки по выбору)</w:t>
      </w:r>
      <w:bookmarkEnd w:id="59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‌, былины из цикла об Илье Муромце, Алёше Поповиче, Добрыне Никитиче ‌</w:t>
      </w:r>
      <w:bookmarkStart w:id="60" w:name="65d9a5fc-cfbc-4c38-8800-4fae49f12f66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(1-2 по выбору)</w:t>
      </w:r>
      <w:bookmarkEnd w:id="60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Творчество А. С. Пушкина. 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61" w:name="d4959437-1f52-4e04-ad5c-5e5962b220a9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61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Творчество И. А. Крылова. 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Хемницера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, Л. Н. Толстого, С. В. Михалкова. Басни стихотворные и прозаические ‌</w:t>
      </w:r>
      <w:bookmarkStart w:id="62" w:name="f6b74d8a-3a68-456b-9560-c1d56f3a7703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(не менее трёх)</w:t>
      </w:r>
      <w:bookmarkEnd w:id="62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Крылов И.А. «Стрекоза и муравей», «Квартет», И.И.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Хемницер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«Стрекоза», Л.Н. Толстой «Стрекоза и муравьи» ‌</w:t>
      </w:r>
      <w:bookmarkStart w:id="63" w:name="fb9c6b46-90e6-44d3-98e5-d86df8a78f70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63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‌. 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Творчество М. Ю. Лермонтова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Круг чтения: лирические произведения М. Ю. Лермонтова ‌</w:t>
      </w:r>
      <w:bookmarkStart w:id="64" w:name="8753b9aa-1497-4d8a-9925-78a7378ffdc6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(не менее трёх)</w:t>
      </w:r>
      <w:bookmarkEnd w:id="64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 Средства художественной выразительности (сравнение, эпитет, олицетворение); рифма, ритм.</w:t>
      </w:r>
      <w:proofErr w:type="gram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М.Ю. Лермонтов «Утёс», «Парус», «Москва, Москва! …Люблю тебя как сын…» ‌</w:t>
      </w:r>
      <w:bookmarkStart w:id="65" w:name="a3acb784-465c-47f9-a1a9-55fd03aefdd7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65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Литературная сказка.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Тематика авторских стихотворных сказок ‌</w:t>
      </w:r>
      <w:bookmarkStart w:id="66" w:name="c485f24c-ccf6-4a4b-a332-12b0e9bda1ee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(две-три по выбору)</w:t>
      </w:r>
      <w:bookmarkEnd w:id="66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 Герои литературных сказок (произведения П. П. Ершова, П. П. Бажова, С. Т. Аксакова, С. Я. Маршака ‌</w:t>
      </w:r>
      <w:bookmarkStart w:id="67" w:name="b696e61f-1fed-496e-b40a-891403c8acb0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67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68" w:name="bf3989dc-2faf-4749-85de-63cc4f5b6c7f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68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‌. 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Картины природы в творчестве поэтов и писателей Х</w:t>
      </w:r>
      <w:r w:rsidRPr="00C404FC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Х– </w:t>
      </w:r>
      <w:proofErr w:type="gramStart"/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ХХ</w:t>
      </w:r>
      <w:proofErr w:type="gramEnd"/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веков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‌</w:t>
      </w:r>
      <w:bookmarkStart w:id="69" w:name="05556173-ef49-42c0-b650-76e818c52f73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(не менее пяти авторов по выбору)</w:t>
      </w:r>
      <w:bookmarkEnd w:id="69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‌: В. А. Жуковский, И.С. Никитин, Е. А. Баратынский, Ф. И. Тютчев, А. А. Фет, ‌</w:t>
      </w:r>
      <w:bookmarkStart w:id="70" w:name="10df2cc6-7eaf-452a-be27-c403590473e7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Н. А. Некрасов, И. А. Бунин, А. А. Блок, К. Д. Бальмонт и др.</w:t>
      </w:r>
      <w:bookmarkEnd w:id="70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‌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Темы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стихотворных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произведений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герой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лирического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произведения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Авторские приёмы создания художественного образа в лирике. 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Средства выразительности в произведениях лирики: эпитеты, синонимы, антонимы, сравнения, олицетворения, метафоры.</w:t>
      </w:r>
      <w:proofErr w:type="gram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Репродукция картины как иллюстрация к лирическому произведению.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r w:rsidRPr="00C404FC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bookmarkStart w:id="71" w:name="81524b2d-8972-479d-bbde-dc24af398f71"/>
      <w:r w:rsidRPr="00C404FC">
        <w:rPr>
          <w:rFonts w:ascii="Times New Roman" w:hAnsi="Times New Roman"/>
          <w:color w:val="333333"/>
          <w:sz w:val="24"/>
          <w:szCs w:val="24"/>
          <w:lang w:val="ru-RU"/>
        </w:rPr>
        <w:t>и другие (по выбору).</w:t>
      </w:r>
      <w:bookmarkEnd w:id="71"/>
      <w:r w:rsidRPr="00C404FC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Творчество Л. Н. Толстого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. Круг чтения ‌</w:t>
      </w:r>
      <w:bookmarkStart w:id="72" w:name="8bd46c4b-5995-4a73-9b20-d9c86c3c5312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(не менее трёх произведений)</w:t>
      </w:r>
      <w:bookmarkEnd w:id="72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Л.Н. Толстой «Детство» (отдельные главы), «Русак», «Черепаха» ‌</w:t>
      </w:r>
      <w:bookmarkStart w:id="73" w:name="7dfac43d-95d1-4f1a-9ef0-dd2e363e5574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73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Произведения о животных и родной природе.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‌</w:t>
      </w:r>
      <w:bookmarkStart w:id="74" w:name="6b7a4d8f-0c10-4499-8b29-96f966374409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(не менее трёх авторов)</w:t>
      </w:r>
      <w:bookmarkEnd w:id="74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‌: на примере произведений В. П. Астафьева, М. М. Пришвина, С.А. Есенина, ‌</w:t>
      </w:r>
      <w:bookmarkStart w:id="75" w:name="2404cae9-2aea-4be9-9c14-d1f2464ae947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А. И. Куприна, К. Г. Паустовского, Ю. И. Коваля и др.</w:t>
      </w:r>
      <w:bookmarkEnd w:id="75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В.П. Астафьев «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Капалуха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», М.М. Пришвин «Выскочка», С.А. Есенин «Лебёдушка» </w:t>
      </w:r>
      <w:r w:rsidRPr="00C404FC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bookmarkStart w:id="76" w:name="32f573be-918d-43d1-9ae6-41e22d8f0125"/>
      <w:r w:rsidRPr="00C404FC">
        <w:rPr>
          <w:rFonts w:ascii="Times New Roman" w:hAnsi="Times New Roman"/>
          <w:color w:val="333333"/>
          <w:sz w:val="24"/>
          <w:szCs w:val="24"/>
          <w:lang w:val="ru-RU"/>
        </w:rPr>
        <w:t>и другие (по выбору).</w:t>
      </w:r>
      <w:bookmarkEnd w:id="76"/>
      <w:r w:rsidRPr="00C404FC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Произведения о детях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. Тематика произведений о детях, их жизни, играх и занятиях, взаимоотношениях 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со</w:t>
      </w:r>
      <w:proofErr w:type="gram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взрослыми и сверстниками ‌</w:t>
      </w:r>
      <w:bookmarkStart w:id="77" w:name="af055e7a-930d-4d71-860c-0ef134e8808b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(на примере произведений не менее трёх авторов)</w:t>
      </w:r>
      <w:bookmarkEnd w:id="77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‌: А. П. Чехова, Н. Г. Гарина-Михайловского, М.М. Зощенко, К.Г.Паустовский, ‌</w:t>
      </w:r>
      <w:bookmarkStart w:id="78" w:name="7725f3ac-90cc-4ff9-a933-5f2500765865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Б. С. Житкова, В. В. Крапивина и др.</w:t>
      </w:r>
      <w:bookmarkEnd w:id="78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‌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Миньке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» ‌</w:t>
      </w:r>
      <w:bookmarkStart w:id="79" w:name="b11b7b7c-b734-4b90-8e59-61db21edb4cb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(1-2 рассказа из цикла)</w:t>
      </w:r>
      <w:bookmarkEnd w:id="79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‌, К.Г. Паустовский «Корзина с еловыми шишками» и другие.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Пьеса.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с новым жанром – пьесой-сказкой. Пьеса – произведение литературы и театрального искусства ‌</w:t>
      </w:r>
      <w:bookmarkStart w:id="80" w:name="37501a53-492c-457b-bba5-1c42b6cc6631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(одна по выбору)</w:t>
      </w:r>
      <w:bookmarkEnd w:id="80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С.Я. Маршак «Двенадцать месяцев» и другие. 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Юмористические произведения.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Круг чтения ‌</w:t>
      </w:r>
      <w:bookmarkStart w:id="81" w:name="75d9e905-0ed8-4b64-8f23-d12494003dd9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(не менее двух произведений по выбору):</w:t>
      </w:r>
      <w:bookmarkEnd w:id="81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 юмористические произведения на примере рассказов В. Ю. Драгунского, Н. Н. Носова, ‌</w:t>
      </w:r>
      <w:bookmarkStart w:id="82" w:name="861c58cd-2b62-48ca-aee2-cbc0aff1d663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М. М. Зощенко, В. В.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Голявкина</w:t>
      </w:r>
      <w:bookmarkEnd w:id="82"/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В.Ю. Драгунский «Денискины рассказы» ‌</w:t>
      </w:r>
      <w:bookmarkStart w:id="83" w:name="3833d43d-9952-42a0-80a6-c982261f81f0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(1-2 произведения по выбору)</w:t>
      </w:r>
      <w:bookmarkEnd w:id="83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‌, Н.Н. Носов «Витя Малеев в школе и дома» (отдельные главы) ‌</w:t>
      </w:r>
      <w:bookmarkStart w:id="84" w:name="6717adc8-7d22-4c8b-8e0f-ca68d49678b4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84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Зарубежная литература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. Расширение круга чтения произведений зарубежных писателей. Литературные сказки Х.-К. Андерсена, ‌</w:t>
      </w:r>
      <w:bookmarkStart w:id="85" w:name="0570ee0c-c095-4bdf-be12-0c3444ad3bbe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Ш. Перро, братьев Гримм и др. (по выбору)</w:t>
      </w:r>
      <w:bookmarkEnd w:id="85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‌. Приключенческая литература: произведения Дж. Свифта, Марка Твена. 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Х.-К. Андерсен «Дикие лебеди», «Русалочка», Дж. Свифт «Приключения Гулливера» (отдельные главы), Марк Твен «Том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Сойер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» (отдельные главы) ‌</w:t>
      </w:r>
      <w:bookmarkStart w:id="86" w:name="7eaefd21-9d80-4380-a4c5-7fbfbc886408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 другие (по выбору)</w:t>
      </w:r>
      <w:bookmarkEnd w:id="86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  <w:proofErr w:type="gramEnd"/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i/>
          <w:color w:val="000000"/>
          <w:sz w:val="24"/>
          <w:szCs w:val="24"/>
          <w:lang w:val="ru-RU"/>
        </w:rPr>
        <w:t>Библиографическая культура (работа с детской книгой и справочной литературой)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Типы книг (изданий): книга-произведение, книга-сборник, собрание сочинений, периодическая печать, справочные издания.</w:t>
      </w:r>
      <w:proofErr w:type="gram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Работа с источниками периодической печати.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8F76F3" w:rsidRPr="00C404FC" w:rsidRDefault="00D27A6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8F76F3" w:rsidRPr="00C404FC" w:rsidRDefault="00D27A6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8F76F3" w:rsidRPr="00C404FC" w:rsidRDefault="00D27A6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8F76F3" w:rsidRPr="00C404FC" w:rsidRDefault="00D27A6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героя и давать оценку его поступкам; </w:t>
      </w:r>
    </w:p>
    <w:p w:rsidR="008F76F3" w:rsidRPr="00C404FC" w:rsidRDefault="00D27A6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8F76F3" w:rsidRPr="00C404FC" w:rsidRDefault="00D27A6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8F76F3" w:rsidRPr="00C404FC" w:rsidRDefault="00D27A6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  <w:proofErr w:type="gramEnd"/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8F76F3" w:rsidRPr="00C404FC" w:rsidRDefault="00D27A6A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8F76F3" w:rsidRPr="00C404FC" w:rsidRDefault="00D27A6A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8F76F3" w:rsidRPr="00C404FC" w:rsidRDefault="00D27A6A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выбирать книгу в библиотеке в соответствии с учебной задачей; составлять аннотацию.</w:t>
      </w:r>
    </w:p>
    <w:p w:rsidR="008F76F3" w:rsidRPr="00C404FC" w:rsidRDefault="00D27A6A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8F76F3" w:rsidRPr="00C404FC" w:rsidRDefault="00D27A6A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8F76F3" w:rsidRPr="00C404FC" w:rsidRDefault="00D27A6A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текст в соответствии с учебной задачей;</w:t>
      </w:r>
    </w:p>
    <w:p w:rsidR="008F76F3" w:rsidRPr="00C404FC" w:rsidRDefault="00D27A6A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тематике детской литературы, о любимом писателе и его произведениях;</w:t>
      </w:r>
    </w:p>
    <w:p w:rsidR="008F76F3" w:rsidRPr="00C404FC" w:rsidRDefault="00D27A6A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оценивать мнение авторов о героях и своё отношение к ним;</w:t>
      </w:r>
    </w:p>
    <w:p w:rsidR="008F76F3" w:rsidRPr="00C404FC" w:rsidRDefault="00D27A6A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элементы импровизации при исполнении фольклорных произведений;</w:t>
      </w:r>
    </w:p>
    <w:p w:rsidR="008F76F3" w:rsidRPr="00C404FC" w:rsidRDefault="00D27A6A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Регулятивные</w:t>
      </w:r>
      <w:proofErr w:type="gram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универсальные учебные способствуют формированию умений:</w:t>
      </w:r>
    </w:p>
    <w:p w:rsidR="008F76F3" w:rsidRPr="00C404FC" w:rsidRDefault="00D27A6A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8F76F3" w:rsidRPr="00C404FC" w:rsidRDefault="00D27A6A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цель выразительного исполнения и работы с текстом;</w:t>
      </w:r>
    </w:p>
    <w:p w:rsidR="008F76F3" w:rsidRPr="00C404FC" w:rsidRDefault="00D27A6A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8F76F3" w:rsidRPr="00C404FC" w:rsidRDefault="00D27A6A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8F76F3" w:rsidRPr="00C404FC" w:rsidRDefault="00D27A6A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театрализованной деятельности: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инсценировании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драматизации (читать по ролям, разыгрывать сценки);</w:t>
      </w:r>
    </w:p>
    <w:p w:rsidR="008F76F3" w:rsidRPr="00C404FC" w:rsidRDefault="00D27A6A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соблюдать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правила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взаимодействия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>;</w:t>
      </w:r>
    </w:p>
    <w:p w:rsidR="008F76F3" w:rsidRPr="00C404FC" w:rsidRDefault="00D27A6A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87" w:name="_ftn1"/>
    <w:p w:rsidR="008F76F3" w:rsidRPr="00C404FC" w:rsidRDefault="00BB53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04FC">
        <w:rPr>
          <w:sz w:val="24"/>
          <w:szCs w:val="24"/>
        </w:rPr>
        <w:fldChar w:fldCharType="begin"/>
      </w:r>
      <w:r w:rsidR="008F76F3" w:rsidRPr="00C404FC">
        <w:rPr>
          <w:sz w:val="24"/>
          <w:szCs w:val="24"/>
        </w:rPr>
        <w:instrText>HYPERLINK</w:instrText>
      </w:r>
      <w:r w:rsidR="008F76F3" w:rsidRPr="00C404FC">
        <w:rPr>
          <w:sz w:val="24"/>
          <w:szCs w:val="24"/>
          <w:lang w:val="ru-RU"/>
        </w:rPr>
        <w:instrText xml:space="preserve"> \</w:instrText>
      </w:r>
      <w:r w:rsidR="008F76F3" w:rsidRPr="00C404FC">
        <w:rPr>
          <w:sz w:val="24"/>
          <w:szCs w:val="24"/>
        </w:rPr>
        <w:instrText>l</w:instrText>
      </w:r>
      <w:r w:rsidR="008F76F3" w:rsidRPr="00C404FC">
        <w:rPr>
          <w:sz w:val="24"/>
          <w:szCs w:val="24"/>
          <w:lang w:val="ru-RU"/>
        </w:rPr>
        <w:instrText xml:space="preserve"> "_</w:instrText>
      </w:r>
      <w:r w:rsidR="008F76F3" w:rsidRPr="00C404FC">
        <w:rPr>
          <w:sz w:val="24"/>
          <w:szCs w:val="24"/>
        </w:rPr>
        <w:instrText>ftnref</w:instrText>
      </w:r>
      <w:r w:rsidR="008F76F3" w:rsidRPr="00C404FC">
        <w:rPr>
          <w:sz w:val="24"/>
          <w:szCs w:val="24"/>
          <w:lang w:val="ru-RU"/>
        </w:rPr>
        <w:instrText>1" \</w:instrText>
      </w:r>
      <w:r w:rsidR="008F76F3" w:rsidRPr="00C404FC">
        <w:rPr>
          <w:sz w:val="24"/>
          <w:szCs w:val="24"/>
        </w:rPr>
        <w:instrText>h</w:instrText>
      </w:r>
      <w:r w:rsidRPr="00C404FC">
        <w:rPr>
          <w:sz w:val="24"/>
          <w:szCs w:val="24"/>
        </w:rPr>
        <w:fldChar w:fldCharType="separate"/>
      </w:r>
      <w:r w:rsidR="00D27A6A" w:rsidRPr="00C404FC">
        <w:rPr>
          <w:rFonts w:ascii="Times New Roman" w:hAnsi="Times New Roman"/>
          <w:color w:val="0000FF"/>
          <w:sz w:val="24"/>
          <w:szCs w:val="24"/>
          <w:lang w:val="ru-RU"/>
        </w:rPr>
        <w:t>[1]</w:t>
      </w:r>
      <w:r w:rsidRPr="00C404FC">
        <w:rPr>
          <w:sz w:val="24"/>
          <w:szCs w:val="24"/>
        </w:rPr>
        <w:fldChar w:fldCharType="end"/>
      </w:r>
      <w:bookmarkEnd w:id="87"/>
      <w:r w:rsidR="00D27A6A"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В данной рабочей программе отражено </w:t>
      </w:r>
      <w:proofErr w:type="gramStart"/>
      <w:r w:rsidR="00D27A6A" w:rsidRPr="00C404FC">
        <w:rPr>
          <w:rFonts w:ascii="Times New Roman" w:hAnsi="Times New Roman"/>
          <w:color w:val="000000"/>
          <w:sz w:val="24"/>
          <w:szCs w:val="24"/>
          <w:lang w:val="ru-RU"/>
        </w:rPr>
        <w:t>только то</w:t>
      </w:r>
      <w:proofErr w:type="gramEnd"/>
      <w:r w:rsidR="00D27A6A"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8F76F3" w:rsidRPr="00C404FC" w:rsidRDefault="008F76F3">
      <w:pPr>
        <w:rPr>
          <w:sz w:val="24"/>
          <w:szCs w:val="24"/>
          <w:lang w:val="ru-RU"/>
        </w:rPr>
        <w:sectPr w:rsidR="008F76F3" w:rsidRPr="00C404FC">
          <w:pgSz w:w="11906" w:h="16383"/>
          <w:pgMar w:top="1134" w:right="850" w:bottom="1134" w:left="1701" w:header="720" w:footer="720" w:gutter="0"/>
          <w:cols w:space="720"/>
        </w:sectPr>
      </w:pPr>
    </w:p>
    <w:p w:rsidR="008F76F3" w:rsidRPr="00C404FC" w:rsidRDefault="00D27A6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8" w:name="block-19935540"/>
      <w:bookmarkEnd w:id="6"/>
      <w:r w:rsidRPr="00C404FC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 xml:space="preserve">ПЛАНИРУЕМЫЕ </w:t>
      </w:r>
      <w:r w:rsidRPr="00C404F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ОБРАЗОВАТЕЛЬНЫЕ </w:t>
      </w:r>
      <w:r w:rsidRPr="00C404FC">
        <w:rPr>
          <w:rFonts w:ascii="Times New Roman" w:hAnsi="Times New Roman"/>
          <w:b/>
          <w:color w:val="333333"/>
          <w:sz w:val="24"/>
          <w:szCs w:val="24"/>
          <w:lang w:val="ru-RU"/>
        </w:rPr>
        <w:t>РЕЗУЛЬТАТЫ</w:t>
      </w:r>
    </w:p>
    <w:p w:rsidR="008F76F3" w:rsidRPr="00C404FC" w:rsidRDefault="008F76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8F76F3" w:rsidRPr="00C404FC" w:rsidRDefault="008F76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F76F3" w:rsidRPr="00C404FC" w:rsidRDefault="00D27A6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F76F3" w:rsidRPr="00C404FC" w:rsidRDefault="008F76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социокультурным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духовно-нравственным ценностям, приобретение опыта применения сформированных представлений и отношений на практике.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C404FC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Гражданско-патриотическое</w:t>
      </w:r>
      <w:proofErr w:type="spellEnd"/>
      <w:r w:rsidRPr="00C404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C404FC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8F76F3" w:rsidRPr="00C404FC" w:rsidRDefault="00D27A6A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8F76F3" w:rsidRPr="00C404FC" w:rsidRDefault="00D27A6A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8F76F3" w:rsidRPr="00C404FC" w:rsidRDefault="00D27A6A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C404FC">
        <w:rPr>
          <w:rFonts w:ascii="Times New Roman" w:hAnsi="Times New Roman"/>
          <w:b/>
          <w:color w:val="000000"/>
          <w:sz w:val="24"/>
          <w:szCs w:val="24"/>
        </w:rPr>
        <w:t>Духовно-нравственное</w:t>
      </w:r>
      <w:proofErr w:type="spellEnd"/>
      <w:r w:rsidRPr="00C404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C404FC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8F76F3" w:rsidRPr="00C404FC" w:rsidRDefault="00D27A6A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8F76F3" w:rsidRPr="00C404FC" w:rsidRDefault="00D27A6A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8F76F3" w:rsidRPr="00C404FC" w:rsidRDefault="00D27A6A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8F76F3" w:rsidRPr="00C404FC" w:rsidRDefault="00D27A6A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C404FC">
        <w:rPr>
          <w:rFonts w:ascii="Times New Roman" w:hAnsi="Times New Roman"/>
          <w:b/>
          <w:color w:val="000000"/>
          <w:sz w:val="24"/>
          <w:szCs w:val="24"/>
        </w:rPr>
        <w:t>Эстетическое</w:t>
      </w:r>
      <w:proofErr w:type="spellEnd"/>
      <w:r w:rsidRPr="00C404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C404FC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8F76F3" w:rsidRPr="00C404FC" w:rsidRDefault="00D27A6A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8F76F3" w:rsidRPr="00C404FC" w:rsidRDefault="00D27A6A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8F76F3" w:rsidRPr="00C404FC" w:rsidRDefault="00D27A6A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C404FC">
        <w:rPr>
          <w:rFonts w:ascii="Times New Roman" w:hAnsi="Times New Roman"/>
          <w:b/>
          <w:color w:val="000000"/>
          <w:sz w:val="24"/>
          <w:szCs w:val="24"/>
        </w:rPr>
        <w:t>Трудовое</w:t>
      </w:r>
      <w:proofErr w:type="spellEnd"/>
      <w:r w:rsidRPr="00C404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C404FC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8F76F3" w:rsidRPr="00C404FC" w:rsidRDefault="00D27A6A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C404FC">
        <w:rPr>
          <w:rFonts w:ascii="Times New Roman" w:hAnsi="Times New Roman"/>
          <w:b/>
          <w:color w:val="000000"/>
          <w:sz w:val="24"/>
          <w:szCs w:val="24"/>
        </w:rPr>
        <w:t>Экологическое</w:t>
      </w:r>
      <w:proofErr w:type="spellEnd"/>
      <w:r w:rsidRPr="00C404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C404FC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8F76F3" w:rsidRPr="00C404FC" w:rsidRDefault="00D27A6A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8F76F3" w:rsidRPr="00C404FC" w:rsidRDefault="00D27A6A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C404FC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r w:rsidRPr="00C404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C404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C404FC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8F76F3" w:rsidRPr="00C404FC" w:rsidRDefault="00D27A6A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8F76F3" w:rsidRPr="00C404FC" w:rsidRDefault="00D27A6A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овладение смысловым чтением для решения различного уровня учебных и жизненных задач;</w:t>
      </w:r>
    </w:p>
    <w:p w:rsidR="008F76F3" w:rsidRPr="00C404FC" w:rsidRDefault="00D27A6A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8F76F3" w:rsidRPr="00C404FC" w:rsidRDefault="008F76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F76F3" w:rsidRPr="00C404FC" w:rsidRDefault="00D27A6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F76F3" w:rsidRPr="00C404FC" w:rsidRDefault="008F76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будут сформированы познавательные универсальные учебные действия: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C404FC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proofErr w:type="gramEnd"/>
      <w:r w:rsidRPr="00C404FC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i/>
          <w:color w:val="000000"/>
          <w:sz w:val="24"/>
          <w:szCs w:val="24"/>
        </w:rPr>
        <w:t>логические</w:t>
      </w:r>
      <w:proofErr w:type="spellEnd"/>
      <w:r w:rsidRPr="00C404FC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C404FC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8F76F3" w:rsidRPr="00C404FC" w:rsidRDefault="00D27A6A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8F76F3" w:rsidRPr="00C404FC" w:rsidRDefault="00D27A6A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объединять произведения по жанру, авторской принадлежности;</w:t>
      </w:r>
    </w:p>
    <w:p w:rsidR="008F76F3" w:rsidRPr="00C404FC" w:rsidRDefault="00D27A6A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8F76F3" w:rsidRPr="00C404FC" w:rsidRDefault="00D27A6A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8F76F3" w:rsidRPr="00C404FC" w:rsidRDefault="00D27A6A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8F76F3" w:rsidRPr="00C404FC" w:rsidRDefault="00D27A6A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C404FC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proofErr w:type="gramEnd"/>
      <w:r w:rsidRPr="00C404FC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C404FC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C404FC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8F76F3" w:rsidRPr="00C404FC" w:rsidRDefault="00D27A6A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8F76F3" w:rsidRPr="00C404FC" w:rsidRDefault="00D27A6A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 помощью учителя цель, планировать изменения объекта, ситуации;</w:t>
      </w:r>
    </w:p>
    <w:p w:rsidR="008F76F3" w:rsidRPr="00C404FC" w:rsidRDefault="00D27A6A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8F76F3" w:rsidRPr="00C404FC" w:rsidRDefault="00D27A6A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8F76F3" w:rsidRPr="00C404FC" w:rsidRDefault="00D27A6A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8F76F3" w:rsidRPr="00C404FC" w:rsidRDefault="00D27A6A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C404FC">
        <w:rPr>
          <w:rFonts w:ascii="Times New Roman" w:hAnsi="Times New Roman"/>
          <w:i/>
          <w:color w:val="000000"/>
          <w:sz w:val="24"/>
          <w:szCs w:val="24"/>
        </w:rPr>
        <w:t>работа</w:t>
      </w:r>
      <w:proofErr w:type="spellEnd"/>
      <w:proofErr w:type="gramEnd"/>
      <w:r w:rsidRPr="00C404FC">
        <w:rPr>
          <w:rFonts w:ascii="Times New Roman" w:hAnsi="Times New Roman"/>
          <w:i/>
          <w:color w:val="000000"/>
          <w:sz w:val="24"/>
          <w:szCs w:val="24"/>
        </w:rPr>
        <w:t xml:space="preserve"> с </w:t>
      </w:r>
      <w:proofErr w:type="spellStart"/>
      <w:r w:rsidRPr="00C404FC">
        <w:rPr>
          <w:rFonts w:ascii="Times New Roman" w:hAnsi="Times New Roman"/>
          <w:i/>
          <w:color w:val="000000"/>
          <w:sz w:val="24"/>
          <w:szCs w:val="24"/>
        </w:rPr>
        <w:t>информацией</w:t>
      </w:r>
      <w:proofErr w:type="spellEnd"/>
      <w:r w:rsidRPr="00C404FC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8F76F3" w:rsidRPr="00C404FC" w:rsidRDefault="00D27A6A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выбирать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источник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получения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информации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>;</w:t>
      </w:r>
    </w:p>
    <w:p w:rsidR="008F76F3" w:rsidRPr="00C404FC" w:rsidRDefault="00D27A6A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8F76F3" w:rsidRPr="00C404FC" w:rsidRDefault="00D27A6A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8F76F3" w:rsidRPr="00C404FC" w:rsidRDefault="00D27A6A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8F76F3" w:rsidRPr="00C404FC" w:rsidRDefault="00D27A6A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F76F3" w:rsidRPr="00C404FC" w:rsidRDefault="00D27A6A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C404F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коммуникативные 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действия:</w:t>
      </w:r>
      <w:proofErr w:type="gramEnd"/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C404FC">
        <w:rPr>
          <w:rFonts w:ascii="Times New Roman" w:hAnsi="Times New Roman"/>
          <w:i/>
          <w:color w:val="000000"/>
          <w:sz w:val="24"/>
          <w:szCs w:val="24"/>
        </w:rPr>
        <w:t>общение</w:t>
      </w:r>
      <w:proofErr w:type="spellEnd"/>
      <w:proofErr w:type="gramEnd"/>
      <w:r w:rsidRPr="00C404FC">
        <w:rPr>
          <w:rFonts w:ascii="Times New Roman" w:hAnsi="Times New Roman"/>
          <w:color w:val="000000"/>
          <w:sz w:val="24"/>
          <w:szCs w:val="24"/>
        </w:rPr>
        <w:t>:</w:t>
      </w:r>
    </w:p>
    <w:p w:rsidR="008F76F3" w:rsidRPr="00C404FC" w:rsidRDefault="00D27A6A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F76F3" w:rsidRPr="00C404FC" w:rsidRDefault="00D27A6A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8F76F3" w:rsidRPr="00C404FC" w:rsidRDefault="00D27A6A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8F76F3" w:rsidRPr="00C404FC" w:rsidRDefault="00D27A6A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корректно и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высказывать своё мнение;</w:t>
      </w:r>
    </w:p>
    <w:p w:rsidR="008F76F3" w:rsidRPr="00C404FC" w:rsidRDefault="00D27A6A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8F76F3" w:rsidRPr="00C404FC" w:rsidRDefault="00D27A6A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8F76F3" w:rsidRPr="00C404FC" w:rsidRDefault="00D27A6A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готовить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небольшие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публичные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выступления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>;</w:t>
      </w:r>
    </w:p>
    <w:p w:rsidR="008F76F3" w:rsidRPr="00C404FC" w:rsidRDefault="00D27A6A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 концу обучения в начальной школе у обучающегося формируются </w:t>
      </w:r>
      <w:r w:rsidRPr="00C404FC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универсальные учебные действия:</w:t>
      </w:r>
      <w:proofErr w:type="gramEnd"/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C404FC">
        <w:rPr>
          <w:rFonts w:ascii="Times New Roman" w:hAnsi="Times New Roman"/>
          <w:i/>
          <w:color w:val="000000"/>
          <w:sz w:val="24"/>
          <w:szCs w:val="24"/>
        </w:rPr>
        <w:t>самоорганизация</w:t>
      </w:r>
      <w:proofErr w:type="spellEnd"/>
      <w:proofErr w:type="gramEnd"/>
      <w:r w:rsidRPr="00C404FC">
        <w:rPr>
          <w:rFonts w:ascii="Times New Roman" w:hAnsi="Times New Roman"/>
          <w:color w:val="000000"/>
          <w:sz w:val="24"/>
          <w:szCs w:val="24"/>
        </w:rPr>
        <w:t>:</w:t>
      </w:r>
    </w:p>
    <w:p w:rsidR="008F76F3" w:rsidRPr="00C404FC" w:rsidRDefault="00D27A6A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8F76F3" w:rsidRPr="00C404FC" w:rsidRDefault="00D27A6A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выстраивать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последовательность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выбранных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действий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>;</w:t>
      </w: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proofErr w:type="gramStart"/>
      <w:r w:rsidRPr="00C404FC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proofErr w:type="spellEnd"/>
      <w:proofErr w:type="gramEnd"/>
      <w:r w:rsidRPr="00C404FC">
        <w:rPr>
          <w:rFonts w:ascii="Times New Roman" w:hAnsi="Times New Roman"/>
          <w:color w:val="000000"/>
          <w:sz w:val="24"/>
          <w:szCs w:val="24"/>
        </w:rPr>
        <w:t>:</w:t>
      </w:r>
    </w:p>
    <w:p w:rsidR="008F76F3" w:rsidRPr="00C404FC" w:rsidRDefault="00D27A6A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8F76F3" w:rsidRPr="00C404FC" w:rsidRDefault="00D27A6A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8F76F3" w:rsidRPr="00C404FC" w:rsidRDefault="00D27A6A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Совместная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деятельность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>:</w:t>
      </w:r>
    </w:p>
    <w:p w:rsidR="008F76F3" w:rsidRPr="00C404FC" w:rsidRDefault="00D27A6A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8F76F3" w:rsidRPr="00C404FC" w:rsidRDefault="00D27A6A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F76F3" w:rsidRPr="00C404FC" w:rsidRDefault="00D27A6A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8F76F3" w:rsidRPr="00C404FC" w:rsidRDefault="00D27A6A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8F76F3" w:rsidRPr="00C404FC" w:rsidRDefault="00D27A6A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8F76F3" w:rsidRPr="00C404FC" w:rsidRDefault="00D27A6A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8F76F3" w:rsidRPr="00C404FC" w:rsidRDefault="008F76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F76F3" w:rsidRPr="00C404FC" w:rsidRDefault="00D27A6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F76F3" w:rsidRPr="00C404FC" w:rsidRDefault="008F76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F76F3" w:rsidRPr="00C404FC" w:rsidRDefault="00D27A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8F76F3" w:rsidRPr="00C404FC" w:rsidRDefault="008F76F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F76F3" w:rsidRPr="00C404FC" w:rsidRDefault="00D27A6A">
      <w:pPr>
        <w:spacing w:after="0" w:line="264" w:lineRule="auto"/>
        <w:ind w:left="120"/>
        <w:jc w:val="both"/>
        <w:rPr>
          <w:sz w:val="24"/>
          <w:szCs w:val="24"/>
        </w:rPr>
      </w:pPr>
      <w:r w:rsidRPr="00C404FC">
        <w:rPr>
          <w:rFonts w:ascii="Times New Roman" w:hAnsi="Times New Roman"/>
          <w:b/>
          <w:color w:val="000000"/>
          <w:sz w:val="24"/>
          <w:szCs w:val="24"/>
        </w:rPr>
        <w:t>1 КЛАСС</w:t>
      </w:r>
    </w:p>
    <w:p w:rsidR="008F76F3" w:rsidRPr="00C404FC" w:rsidRDefault="00D27A6A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8F76F3" w:rsidRPr="00C404FC" w:rsidRDefault="00D27A6A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8F76F3" w:rsidRPr="00C404FC" w:rsidRDefault="00D27A6A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8F76F3" w:rsidRPr="00C404FC" w:rsidRDefault="00D27A6A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различать прозаическую (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нестихотворную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) и стихотворную речь;</w:t>
      </w:r>
    </w:p>
    <w:p w:rsidR="008F76F3" w:rsidRPr="00C404FC" w:rsidRDefault="00D27A6A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, сказки (фольклорные и литературные), рассказы, стихотворения);</w:t>
      </w:r>
    </w:p>
    <w:p w:rsidR="008F76F3" w:rsidRPr="00C404FC" w:rsidRDefault="00D27A6A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8F76F3" w:rsidRPr="00C404FC" w:rsidRDefault="00D27A6A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8F76F3" w:rsidRPr="00C404FC" w:rsidRDefault="00D27A6A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8F76F3" w:rsidRPr="00C404FC" w:rsidRDefault="00D27A6A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8F76F3" w:rsidRPr="00C404FC" w:rsidRDefault="00D27A6A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читать по ролям с соблюдением норм произношения, расстановки ударения;</w:t>
      </w:r>
    </w:p>
    <w:p w:rsidR="008F76F3" w:rsidRPr="00C404FC" w:rsidRDefault="00D27A6A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составлять высказывания по содержанию произведения (не менее 3 предложений) по заданному алгоритму;</w:t>
      </w:r>
    </w:p>
    <w:p w:rsidR="008F76F3" w:rsidRPr="00C404FC" w:rsidRDefault="00D27A6A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сочинять небольшие тексты по предложенному началу и др. </w:t>
      </w:r>
      <w:r w:rsidRPr="00C404FC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менее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 xml:space="preserve"> 3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</w:rPr>
        <w:t>предложений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</w:rPr>
        <w:t>);</w:t>
      </w:r>
    </w:p>
    <w:p w:rsidR="008F76F3" w:rsidRPr="00C404FC" w:rsidRDefault="00D27A6A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книге/учебнике по обложке, оглавлению, иллюстрациям;</w:t>
      </w:r>
    </w:p>
    <w:p w:rsidR="008F76F3" w:rsidRPr="00C404FC" w:rsidRDefault="00D27A6A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8F76F3" w:rsidRPr="00C404FC" w:rsidRDefault="00D27A6A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8F76F3" w:rsidRPr="00C404FC" w:rsidRDefault="00D27A6A">
      <w:pPr>
        <w:spacing w:after="0" w:line="264" w:lineRule="auto"/>
        <w:ind w:left="120"/>
        <w:jc w:val="both"/>
        <w:rPr>
          <w:sz w:val="24"/>
          <w:szCs w:val="24"/>
        </w:rPr>
      </w:pPr>
      <w:r w:rsidRPr="00C404FC"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p w:rsidR="008F76F3" w:rsidRPr="00C404FC" w:rsidRDefault="00D27A6A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  <w:proofErr w:type="gramEnd"/>
    </w:p>
    <w:p w:rsidR="008F76F3" w:rsidRPr="00C404FC" w:rsidRDefault="00D27A6A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8F76F3" w:rsidRPr="00C404FC" w:rsidRDefault="00D27A6A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8F76F3" w:rsidRPr="00C404FC" w:rsidRDefault="00D27A6A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8F76F3" w:rsidRPr="00C404FC" w:rsidRDefault="00D27A6A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8F76F3" w:rsidRPr="00C404FC" w:rsidRDefault="00D27A6A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, небылицы, народные песни, скороговорки, сказки о </w:t>
      </w: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8F76F3" w:rsidRPr="00C404FC" w:rsidRDefault="00D27A6A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8F76F3" w:rsidRPr="00C404FC" w:rsidRDefault="00D27A6A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8F76F3" w:rsidRPr="00C404FC" w:rsidRDefault="00D27A6A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8F76F3" w:rsidRPr="00C404FC" w:rsidRDefault="00D27A6A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8F76F3" w:rsidRPr="00C404FC" w:rsidRDefault="00D27A6A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8F76F3" w:rsidRPr="00C404FC" w:rsidRDefault="00D27A6A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:rsidR="008F76F3" w:rsidRPr="00C404FC" w:rsidRDefault="00D27A6A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8F76F3" w:rsidRPr="00C404FC" w:rsidRDefault="00D27A6A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8F76F3" w:rsidRPr="00C404FC" w:rsidRDefault="00D27A6A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сочинять по аналогии с 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прочитанным</w:t>
      </w:r>
      <w:proofErr w:type="gram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загадки, небольшие сказки, рассказы;</w:t>
      </w:r>
    </w:p>
    <w:p w:rsidR="008F76F3" w:rsidRPr="00C404FC" w:rsidRDefault="00D27A6A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8F76F3" w:rsidRPr="00C404FC" w:rsidRDefault="00D27A6A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8F76F3" w:rsidRPr="00C404FC" w:rsidRDefault="00D27A6A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8F76F3" w:rsidRPr="00C404FC" w:rsidRDefault="00D27A6A">
      <w:pPr>
        <w:spacing w:after="0" w:line="264" w:lineRule="auto"/>
        <w:ind w:left="120"/>
        <w:jc w:val="both"/>
        <w:rPr>
          <w:sz w:val="24"/>
          <w:szCs w:val="24"/>
        </w:rPr>
      </w:pPr>
      <w:r w:rsidRPr="00C404FC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p w:rsidR="008F76F3" w:rsidRPr="00C404FC" w:rsidRDefault="00D27A6A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8F76F3" w:rsidRPr="00C404FC" w:rsidRDefault="00D27A6A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8F76F3" w:rsidRPr="00C404FC" w:rsidRDefault="00D27A6A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8F76F3" w:rsidRPr="00C404FC" w:rsidRDefault="00D27A6A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читать наизусть не менее 4 стихотворений в соответствии с изученной тематикой произведений;</w:t>
      </w:r>
    </w:p>
    <w:p w:rsidR="008F76F3" w:rsidRPr="00C404FC" w:rsidRDefault="00D27A6A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различать художественные произведения и познавательные тексты;</w:t>
      </w:r>
    </w:p>
    <w:p w:rsidR="008F76F3" w:rsidRPr="00C404FC" w:rsidRDefault="00D27A6A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от</w:t>
      </w:r>
      <w:proofErr w:type="gram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эпического;</w:t>
      </w:r>
    </w:p>
    <w:p w:rsidR="008F76F3" w:rsidRPr="00C404FC" w:rsidRDefault="00D27A6A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8F76F3" w:rsidRPr="00C404FC" w:rsidRDefault="00D27A6A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  <w:proofErr w:type="gramEnd"/>
    </w:p>
    <w:p w:rsidR="008F76F3" w:rsidRPr="00C404FC" w:rsidRDefault="00D27A6A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8F76F3" w:rsidRPr="00C404FC" w:rsidRDefault="00D27A6A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8F76F3" w:rsidRPr="00C404FC" w:rsidRDefault="00D27A6A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8F76F3" w:rsidRPr="00C404FC" w:rsidRDefault="00D27A6A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8F76F3" w:rsidRPr="00C404FC" w:rsidRDefault="00D27A6A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8F76F3" w:rsidRPr="00C404FC" w:rsidRDefault="00D27A6A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8F76F3" w:rsidRPr="00C404FC" w:rsidRDefault="00D27A6A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8F76F3" w:rsidRPr="00C404FC" w:rsidRDefault="00D27A6A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8F76F3" w:rsidRPr="00C404FC" w:rsidRDefault="00D27A6A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8F76F3" w:rsidRPr="00C404FC" w:rsidRDefault="00D27A6A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8F76F3" w:rsidRPr="00C404FC" w:rsidRDefault="00D27A6A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краткий отзыв о прочитанном произведении по заданному алгоритму;</w:t>
      </w:r>
    </w:p>
    <w:p w:rsidR="008F76F3" w:rsidRPr="00C404FC" w:rsidRDefault="00D27A6A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8F76F3" w:rsidRPr="00C404FC" w:rsidRDefault="00D27A6A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8F76F3" w:rsidRPr="00C404FC" w:rsidRDefault="00D27A6A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8F76F3" w:rsidRPr="00C404FC" w:rsidRDefault="00D27A6A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8F76F3" w:rsidRPr="00C404FC" w:rsidRDefault="00D27A6A">
      <w:pPr>
        <w:spacing w:after="0" w:line="264" w:lineRule="auto"/>
        <w:ind w:left="120"/>
        <w:jc w:val="both"/>
        <w:rPr>
          <w:sz w:val="24"/>
          <w:szCs w:val="24"/>
        </w:rPr>
      </w:pPr>
      <w:r w:rsidRPr="00C404FC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p w:rsidR="008F76F3" w:rsidRPr="00C404FC" w:rsidRDefault="00D27A6A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8F76F3" w:rsidRPr="00C404FC" w:rsidRDefault="00D27A6A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8F76F3" w:rsidRPr="00C404FC" w:rsidRDefault="00D27A6A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8F76F3" w:rsidRPr="00C404FC" w:rsidRDefault="00D27A6A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8F76F3" w:rsidRPr="00C404FC" w:rsidRDefault="00D27A6A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8F76F3" w:rsidRPr="00C404FC" w:rsidRDefault="00D27A6A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различать художественные произведения и познавательные тексты;</w:t>
      </w:r>
    </w:p>
    <w:p w:rsidR="008F76F3" w:rsidRPr="00C404FC" w:rsidRDefault="00D27A6A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от</w:t>
      </w:r>
      <w:proofErr w:type="gram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 эпического;</w:t>
      </w:r>
    </w:p>
    <w:p w:rsidR="008F76F3" w:rsidRPr="00C404FC" w:rsidRDefault="00D27A6A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8F76F3" w:rsidRPr="00C404FC" w:rsidRDefault="00D27A6A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8F76F3" w:rsidRPr="00C404FC" w:rsidRDefault="00D27A6A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8F76F3" w:rsidRPr="00C404FC" w:rsidRDefault="00D27A6A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8F76F3" w:rsidRPr="00C404FC" w:rsidRDefault="00D27A6A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  <w:proofErr w:type="gramEnd"/>
    </w:p>
    <w:p w:rsidR="008F76F3" w:rsidRPr="00C404FC" w:rsidRDefault="00D27A6A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8F76F3" w:rsidRPr="00C404FC" w:rsidRDefault="00D27A6A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  <w:proofErr w:type="gramEnd"/>
    </w:p>
    <w:p w:rsidR="008F76F3" w:rsidRPr="00C404FC" w:rsidRDefault="00D27A6A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8F76F3" w:rsidRPr="00C404FC" w:rsidRDefault="00D27A6A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8F76F3" w:rsidRPr="00C404FC" w:rsidRDefault="00D27A6A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8F76F3" w:rsidRPr="00C404FC" w:rsidRDefault="00D27A6A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8F76F3" w:rsidRPr="00C404FC" w:rsidRDefault="00D27A6A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краткий отзыв о прочитанном произведении по заданному алгоритму;</w:t>
      </w:r>
    </w:p>
    <w:p w:rsidR="008F76F3" w:rsidRPr="00C404FC" w:rsidRDefault="00D27A6A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  <w:proofErr w:type="gramEnd"/>
    </w:p>
    <w:p w:rsidR="008F76F3" w:rsidRPr="00C404FC" w:rsidRDefault="00D27A6A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8F76F3" w:rsidRPr="00C404FC" w:rsidRDefault="00D27A6A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8F76F3" w:rsidRPr="00C404FC" w:rsidRDefault="00D27A6A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404FC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8F76F3" w:rsidRPr="00951B2E" w:rsidRDefault="008F76F3" w:rsidP="008E3CBD">
      <w:pPr>
        <w:spacing w:after="0" w:line="264" w:lineRule="auto"/>
        <w:ind w:left="120"/>
        <w:jc w:val="both"/>
        <w:rPr>
          <w:sz w:val="24"/>
          <w:szCs w:val="24"/>
          <w:lang w:val="ru-RU"/>
        </w:rPr>
        <w:sectPr w:rsidR="008F76F3" w:rsidRPr="00951B2E">
          <w:pgSz w:w="11906" w:h="16383"/>
          <w:pgMar w:top="1134" w:right="850" w:bottom="1134" w:left="1701" w:header="720" w:footer="720" w:gutter="0"/>
          <w:cols w:space="720"/>
        </w:sectPr>
      </w:pPr>
    </w:p>
    <w:p w:rsidR="008F76F3" w:rsidRPr="00951B2E" w:rsidRDefault="00D27A6A" w:rsidP="008E3CBD">
      <w:pPr>
        <w:spacing w:after="0"/>
        <w:rPr>
          <w:szCs w:val="24"/>
        </w:rPr>
      </w:pPr>
      <w:bookmarkStart w:id="89" w:name="block-19935539"/>
      <w:bookmarkEnd w:id="88"/>
      <w:r w:rsidRPr="00951B2E">
        <w:rPr>
          <w:rFonts w:ascii="Times New Roman" w:hAnsi="Times New Roman"/>
          <w:b/>
          <w:color w:val="000000"/>
          <w:szCs w:val="24"/>
        </w:rPr>
        <w:lastRenderedPageBreak/>
        <w:t xml:space="preserve">ТЕМАТИЧЕСКОЕ ПЛАНИРОВАНИЕ </w:t>
      </w:r>
    </w:p>
    <w:p w:rsidR="008F76F3" w:rsidRPr="00951B2E" w:rsidRDefault="00D27A6A">
      <w:pPr>
        <w:spacing w:after="0"/>
        <w:ind w:left="120"/>
        <w:rPr>
          <w:szCs w:val="24"/>
        </w:rPr>
      </w:pPr>
      <w:r w:rsidRPr="00951B2E">
        <w:rPr>
          <w:rFonts w:ascii="Times New Roman" w:hAnsi="Times New Roman"/>
          <w:b/>
          <w:color w:val="000000"/>
          <w:szCs w:val="24"/>
        </w:rPr>
        <w:t xml:space="preserve"> 1 КЛАСС </w:t>
      </w:r>
    </w:p>
    <w:tbl>
      <w:tblPr>
        <w:tblW w:w="14884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93"/>
        <w:gridCol w:w="5670"/>
        <w:gridCol w:w="1166"/>
        <w:gridCol w:w="1841"/>
        <w:gridCol w:w="1910"/>
        <w:gridCol w:w="3304"/>
      </w:tblGrid>
      <w:tr w:rsidR="008F76F3" w:rsidRPr="00C404FC" w:rsidTr="00951B2E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 w:rsidP="00951B2E">
            <w:pPr>
              <w:spacing w:after="0"/>
              <w:ind w:left="-567" w:firstLine="702"/>
              <w:rPr>
                <w:sz w:val="24"/>
                <w:szCs w:val="24"/>
              </w:rPr>
            </w:pPr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F76F3" w:rsidRPr="00C404FC" w:rsidRDefault="008F76F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F76F3" w:rsidRPr="00C404FC" w:rsidRDefault="008F76F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917" w:type="dxa"/>
            <w:gridSpan w:val="3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rPr>
                <w:sz w:val="24"/>
                <w:szCs w:val="24"/>
              </w:rPr>
            </w:pPr>
            <w:proofErr w:type="spellStart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3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F76F3" w:rsidRPr="00C404FC" w:rsidRDefault="008F76F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F76F3" w:rsidRPr="00C404FC" w:rsidTr="00951B2E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6F3" w:rsidRPr="00C404FC" w:rsidRDefault="008F76F3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6F3" w:rsidRPr="00C404FC" w:rsidRDefault="008F76F3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F76F3" w:rsidRPr="00C404FC" w:rsidRDefault="008F76F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F76F3" w:rsidRPr="00C404FC" w:rsidRDefault="008F76F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F76F3" w:rsidRPr="00C404FC" w:rsidRDefault="008F76F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6F3" w:rsidRPr="00C404FC" w:rsidRDefault="008F76F3">
            <w:pPr>
              <w:rPr>
                <w:sz w:val="24"/>
                <w:szCs w:val="24"/>
              </w:rPr>
            </w:pPr>
          </w:p>
        </w:tc>
      </w:tr>
      <w:tr w:rsidR="008F76F3" w:rsidRPr="00C404FC" w:rsidTr="00951B2E">
        <w:trPr>
          <w:trHeight w:val="144"/>
          <w:tblCellSpacing w:w="20" w:type="nil"/>
        </w:trPr>
        <w:tc>
          <w:tcPr>
            <w:tcW w:w="14884" w:type="dxa"/>
            <w:gridSpan w:val="6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Обучение</w:t>
            </w:r>
            <w:proofErr w:type="spellEnd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грамоте</w:t>
            </w:r>
            <w:proofErr w:type="spellEnd"/>
          </w:p>
        </w:tc>
      </w:tr>
      <w:tr w:rsidR="008F76F3" w:rsidRPr="00C404FC" w:rsidTr="00951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rPr>
                <w:sz w:val="24"/>
                <w:szCs w:val="24"/>
              </w:rPr>
            </w:pPr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8F76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8F76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8F76F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F76F3" w:rsidRPr="00C404FC" w:rsidTr="00951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rPr>
                <w:sz w:val="24"/>
                <w:szCs w:val="24"/>
              </w:rPr>
            </w:pPr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8F76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8F76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8F76F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F76F3" w:rsidRPr="00C404FC" w:rsidTr="00951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rPr>
                <w:sz w:val="24"/>
                <w:szCs w:val="24"/>
              </w:rPr>
            </w:pPr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8F76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8F76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8F76F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F76F3" w:rsidRPr="00C404FC" w:rsidTr="00951B2E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80 </w:t>
            </w:r>
          </w:p>
        </w:tc>
        <w:tc>
          <w:tcPr>
            <w:tcW w:w="7055" w:type="dxa"/>
            <w:gridSpan w:val="3"/>
            <w:tcMar>
              <w:top w:w="50" w:type="dxa"/>
              <w:left w:w="100" w:type="dxa"/>
            </w:tcMar>
            <w:vAlign w:val="center"/>
          </w:tcPr>
          <w:p w:rsidR="008F76F3" w:rsidRPr="00C404FC" w:rsidRDefault="008F76F3">
            <w:pPr>
              <w:rPr>
                <w:sz w:val="24"/>
                <w:szCs w:val="24"/>
              </w:rPr>
            </w:pPr>
          </w:p>
        </w:tc>
      </w:tr>
      <w:tr w:rsidR="008F76F3" w:rsidRPr="00C404FC" w:rsidTr="00951B2E">
        <w:trPr>
          <w:trHeight w:val="144"/>
          <w:tblCellSpacing w:w="20" w:type="nil"/>
        </w:trPr>
        <w:tc>
          <w:tcPr>
            <w:tcW w:w="14884" w:type="dxa"/>
            <w:gridSpan w:val="6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Систематический</w:t>
            </w:r>
            <w:proofErr w:type="spellEnd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04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курс</w:t>
            </w:r>
            <w:proofErr w:type="spellEnd"/>
          </w:p>
        </w:tc>
      </w:tr>
      <w:tr w:rsidR="008F76F3" w:rsidRPr="00C404FC" w:rsidTr="00951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rPr>
                <w:sz w:val="24"/>
                <w:szCs w:val="24"/>
              </w:rPr>
            </w:pPr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404F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404F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8F76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8F76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8F76F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F76F3" w:rsidRPr="00C404FC" w:rsidTr="00951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rPr>
                <w:sz w:val="24"/>
                <w:szCs w:val="24"/>
              </w:rPr>
            </w:pPr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404F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Произведения о детях и для детей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404F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8F76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8F76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8F76F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F76F3" w:rsidRPr="00C404FC" w:rsidTr="00951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rPr>
                <w:sz w:val="24"/>
                <w:szCs w:val="24"/>
              </w:rPr>
            </w:pPr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>родной</w:t>
            </w:r>
            <w:proofErr w:type="spellEnd"/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>природе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8F76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8F76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8F76F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F76F3" w:rsidRPr="00C404FC" w:rsidTr="00951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rPr>
                <w:sz w:val="24"/>
                <w:szCs w:val="24"/>
              </w:rPr>
            </w:pPr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404F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404F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8F76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8F76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8F76F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F76F3" w:rsidRPr="00C404FC" w:rsidTr="00951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rPr>
                <w:sz w:val="24"/>
                <w:szCs w:val="24"/>
              </w:rPr>
            </w:pPr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404F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404F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8F76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8F76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8F76F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F76F3" w:rsidRPr="00C404FC" w:rsidTr="00951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rPr>
                <w:sz w:val="24"/>
                <w:szCs w:val="24"/>
              </w:rPr>
            </w:pPr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>маме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8F76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8F76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8F76F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F76F3" w:rsidRPr="00C404FC" w:rsidTr="00951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rPr>
                <w:sz w:val="24"/>
                <w:szCs w:val="24"/>
              </w:rPr>
            </w:pPr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404F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D27A6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404F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04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8F76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8F76F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8F76F3" w:rsidRPr="00C404FC" w:rsidRDefault="008F76F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8F76F3" w:rsidTr="00951B2E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 w:rsidTr="00951B2E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7055" w:type="dxa"/>
            <w:gridSpan w:val="3"/>
            <w:tcMar>
              <w:top w:w="50" w:type="dxa"/>
              <w:left w:w="100" w:type="dxa"/>
            </w:tcMar>
            <w:vAlign w:val="center"/>
          </w:tcPr>
          <w:p w:rsidR="008F76F3" w:rsidRDefault="008F76F3"/>
        </w:tc>
      </w:tr>
      <w:tr w:rsidR="008F76F3" w:rsidTr="00951B2E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 w:rsidTr="00951B2E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8F76F3" w:rsidRDefault="008F76F3"/>
        </w:tc>
      </w:tr>
    </w:tbl>
    <w:p w:rsidR="008E3CBD" w:rsidRDefault="008E3CBD" w:rsidP="008E3CBD">
      <w:pPr>
        <w:tabs>
          <w:tab w:val="left" w:pos="6191"/>
        </w:tabs>
        <w:rPr>
          <w:lang w:val="ru-RU"/>
        </w:rPr>
      </w:pPr>
    </w:p>
    <w:p w:rsidR="008E3CBD" w:rsidRDefault="008E3CBD" w:rsidP="008E3CBD">
      <w:pPr>
        <w:rPr>
          <w:lang w:val="ru-RU"/>
        </w:rPr>
      </w:pPr>
    </w:p>
    <w:p w:rsidR="008F76F3" w:rsidRPr="008E3CBD" w:rsidRDefault="008F76F3" w:rsidP="008E3CBD">
      <w:pPr>
        <w:rPr>
          <w:lang w:val="ru-RU"/>
        </w:rPr>
        <w:sectPr w:rsidR="008F76F3" w:rsidRPr="008E3C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76F3" w:rsidRPr="008E3CBD" w:rsidRDefault="008F76F3" w:rsidP="008E3CBD">
      <w:pPr>
        <w:spacing w:after="0"/>
        <w:rPr>
          <w:lang w:val="ru-RU"/>
        </w:rPr>
        <w:sectPr w:rsidR="008F76F3" w:rsidRPr="008E3C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76F3" w:rsidRPr="008E3CBD" w:rsidRDefault="008F76F3">
      <w:pPr>
        <w:rPr>
          <w:lang w:val="ru-RU"/>
        </w:rPr>
        <w:sectPr w:rsidR="008F76F3" w:rsidRPr="008E3C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76F3" w:rsidRPr="00951B2E" w:rsidRDefault="00D27A6A" w:rsidP="008E3CBD">
      <w:pPr>
        <w:spacing w:after="0"/>
        <w:rPr>
          <w:sz w:val="24"/>
          <w:szCs w:val="24"/>
          <w:lang w:val="ru-RU"/>
        </w:rPr>
      </w:pPr>
      <w:bookmarkStart w:id="90" w:name="block-19935543"/>
      <w:bookmarkEnd w:id="89"/>
      <w:r w:rsidRPr="0093693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951B2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8F76F3" w:rsidRPr="00951B2E" w:rsidRDefault="00D27A6A">
      <w:pPr>
        <w:spacing w:after="0"/>
        <w:ind w:left="120"/>
        <w:rPr>
          <w:sz w:val="24"/>
          <w:szCs w:val="24"/>
        </w:rPr>
      </w:pPr>
      <w:r w:rsidRPr="00951B2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951B2E">
        <w:rPr>
          <w:rFonts w:ascii="Times New Roman" w:hAnsi="Times New Roman"/>
          <w:b/>
          <w:color w:val="000000"/>
          <w:sz w:val="24"/>
          <w:szCs w:val="24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4546"/>
        <w:gridCol w:w="1178"/>
        <w:gridCol w:w="1841"/>
        <w:gridCol w:w="1910"/>
        <w:gridCol w:w="1423"/>
        <w:gridCol w:w="2221"/>
      </w:tblGrid>
      <w:tr w:rsidR="008F76F3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76F3" w:rsidRDefault="008F76F3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76F3" w:rsidRDefault="008F76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76F3" w:rsidRDefault="008F76F3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6F3" w:rsidRDefault="008F76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6F3" w:rsidRDefault="008F76F3"/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76F3" w:rsidRDefault="008F76F3">
            <w:pPr>
              <w:spacing w:after="0"/>
              <w:ind w:left="135"/>
            </w:pP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76F3" w:rsidRDefault="008F76F3">
            <w:pPr>
              <w:spacing w:after="0"/>
              <w:ind w:left="135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76F3" w:rsidRDefault="008F76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6F3" w:rsidRDefault="008F76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76F3" w:rsidRDefault="008F76F3"/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предложения из речевого потока.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состава предложения. Предложение и слово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рассказов по сюжетным картинкам.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Слово и слог. Слушание литературного произведения о Родине. По выбору, например, отрывок из произведения М. Пришвина "Моя родина"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первого звука в слове. Выделение гласных звуков в слове.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звуков по твёрдости-мягкости. Гласные и согласные звуки. Участие в диалоге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проводить звуковой </w:t>
            </w: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анализ слова. Отражение качественных характеристик звуков в моделях слов.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А, 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, о. Звук [о]. Функция буквы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, о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образуется слог. Слушание литературного произведения о Родине.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Е.В.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, и. Звук [и]. Буквы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, и, их функция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буквой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. Звук [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]. Буква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, её функция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у. Проведение звукового анализа слов с буквами У, у. Звук [у].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У, у,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слоге-слиянии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н. Проведение звукового анализа слов с буквами Н, н. Звуки [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], [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, с. Проведение звукового анализа слов с буквами С, с. Звуки [с], [с’]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, к. Проведение звукового анализа слов с буквами К, к. Звуки [к], [к’]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51B2E" w:rsidRDefault="00D27A6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51B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Знакомство со строчной и заглавной буквами</w:t>
            </w:r>
            <w:proofErr w:type="gramStart"/>
            <w:r w:rsidRPr="00951B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</w:t>
            </w:r>
            <w:proofErr w:type="gramEnd"/>
            <w:r w:rsidRPr="00951B2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т. Проведение звукового анализа слов с буквами Т, т. Согласные звуки [т], [т’]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природе. Произведение по выбору, например, И.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Соколов-Микитов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"Русский лес"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Л, л. Проведение звукового анализа слов с буквами Л, л. Согласные звуки [л], [л’]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, р. Проведение звукового анализа слов с буквами Р, р. Согласные звуки [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], [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, в. Проведение звукового анализа слов с буквами В, в. Согласные звуки [в], [в’]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, е. Проведение звукового анализа слов с буквами Е, е. Звуки [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й’э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], [’э]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буквами 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, п. Проведение звукового анализа слов с буквами П, п. Согласные звуки [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], [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М, м. Закрепление сведений о букве М. Обобщение изученного о буквах и звуках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. Звуки [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], [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Отработка навыка чтения предложений с буквами 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, б. Проведение звукового анализа слов с буквами Б, б. Согласные звуки [б], [б’]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Б, б. Сопоставление звуков [б] - [</w:t>
            </w:r>
            <w:proofErr w:type="spellStart"/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spellEnd"/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]. Слушание литературного 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, д. Согласные звуки [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], [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Произведение по выбору, например, В. </w:t>
            </w: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Г.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Сутеев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"Дядя Миша". Чередование звонких и глухих согласных. Чтение текстов с изученными буквами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, д. Сопоставление звуков [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] - [т]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детях. Произведение по выбору, например, В.К.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Железников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"История с азбукой"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буквами Я, я. Звуки [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й’а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], [’а].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Я, 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В.Г.Сутеев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"Дядя Миша".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Г, г. Проведение звукового анализа слов с буквами Г, г. Согласные звуки [г], [г’]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обозначения буквами гласных звуков после мягких и твёрдых согласных звуков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буквами Ч, ч. Звук [ч’].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ЧА — ЧУ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</w:t>
            </w: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 Ч, 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 о детях. Произведение по выбору, например,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А.Л.Барто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"В школу"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буквой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Различение функций буквы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Проведение звукового анализа слов с буквами 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. Звук [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животных. Произведение по выбору, например, М.М. Пришвин "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Лисичкин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хлеб"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, ж. Сочетания ЖИ — ШИ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, ё. Проведение звукового анализа слов с буквами Ё, ё. Звуки [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й’о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], [’о]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Й,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Проведение звукового анализа слов с буквами Й,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</w:t>
            </w: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буквами Х,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звукового анализа слов с буквами Х,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навыка чтения. Л.Н. Толстой "Ехали два мужика..."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Проведение звукового анализа слов с буквами 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й’у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], [’у]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Проведение звукового анализа слов с буквами 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. Согласный звук [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Произведение по выбору, например, В. Г.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Сутеев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"Ёлка"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, э. Проведение звукового анализа слов с буквами Э, э. Звук [э]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произведения. Произведение по выбору, например, С.Я. Маршак "Тихая сказка"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Проведение звукового анализа слов с буквами 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. Звук [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’].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ЧА — ЩА, ЧУ — ЩУ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знаний о буквах 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звуке [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’]. Слушание литературного произведения о детях.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Е.А.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Пермяк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Пичугин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Ф,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особенностями буквы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ъ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. Буквы Ь и Ъ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техники чтения. Произведение по выбору, например, В.В. Бианки "Лесной Колобок - Колючий бок"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анализ статьи В. Н. Крупина «Первоучители словенские». «Первый букварь» В. Н. Крупина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техники чтения. В. Д. Берестов. «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Читалочка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Е. И.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Чарушин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. «Как мальчик Женя научился говорить букву «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техники чтения. «Наше Отечество» К. Д. Ушинского.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Осознанное чтение слов, словосочетаний, предложений. Чтение с интонациями и паузами в соответствии со знаками препинания. На примере </w:t>
            </w: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отрывка из «Сказки о мёртвой царевне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»А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. С. Пушкина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техники чтения. Л. Н. Толстой. Рассказы для детей. Рассказы К. Д. Ушинского «Худо тому, кто добра не делает никому», «Вместе тесно, а врозь скучно»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текстов С.Я. Маршака "Угомон", "Дважды два"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 И. Чуковского «Телефон»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Осознанное чтение слов, словосочетаний, предложений. Чтение с интонациями и паузами в соответствии со знаками препинания на примере текста В. В. Бианки.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на примере текстов М.М. Пришвина "Предмайское утро", "Глоток молока"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Выразительное чтение на примере стихотворений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А.Л.Барто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"Помощница", "Зайка", "Игра в слова"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на примере текстов С.В. Михалкова "Котята"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текста К.И. Чуковского "Путаница"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Выразительное чтение на примере текста Б.В.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Заходера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"Два и три"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Выразительное чтение на примере стихотворений В.Д.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Берестова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"Пёсья песня", "Прощание с другом"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Орфоэпическое чтение (при переходе к чтению целыми словами) на примере произведений про Азбуку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Орфоэпическое чтение (при переходе к чтению целыми словами) на примере сказки И.П.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Токмаковой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"Аля,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Кляксич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буква «А»"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стихотворения С.Я. Маршака "Автобус номер двадцать шесть"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о </w:t>
            </w: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буквах.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буквах алфавита. С.Я.Маршак "Ты эти буквы заучи"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Совершенствование навыка чтения. А.А. Шибаев "Беспокойные соседки", "Познакомились"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Сказка К.Чуковского "Муха-Цокотуха"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Определение темы произведения: о животных. На примере произведений Е.И.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о животных Н.И. Сладкова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детях Н.Н. Носова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оглавление, иллюстрации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Реальность и волшебство в сказке. На примере сказки И.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Токмаковой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«Аля,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Кляксич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буква «А»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 фольклорных (народных) сказках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тетерев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Реальность и волшебство в литературных (авторских) сказках. На примере произведений В.Г.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Сутеева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"Под грибом", "Кораблик"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фольклорной и литературной (авторской) сказками: событийная сторона сказок (последовательность событий). На примере сказки Е.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«Теремок» и русской народной сказки «Рукавичка»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фольклорных </w:t>
            </w: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(народных) и литературных (авторских) сказок: сходство и различия.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К.Д.Ушинского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малыми жанрами устного народного творчества: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потешка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, загадка, пословица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Загадка - средство воспитания живости ума, сообразительности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чудесах и фантазии: способность автора замечать необычное в окружающем мире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фантазий и чудес в произведениях Б. В.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Заходер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Моя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Вообразилия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", Ю.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Мориц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"Сто фантазий"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чудесного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обыкновенных явлениях. На примере стихотворений В.В. Лунина «Я видел чудо», Р.С.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Сефа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«Чудо»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авторских и фольклорных произведений о чудесах и фантазии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пословиц как средства проявления народной мудрости, краткого изречения жизненных правил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изображение природы в разные времена </w:t>
            </w: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изображение природы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главной мысли (идеи) в произведениях о природе родного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книгами. 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Отражении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иллюстрации эмоционального отклика на произведение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жизни, играх, делах детей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произведения. На примере текста К. Д. Ушинского "Худо тому, кто добра не делает никому" и другие: сказка М.С.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Пляцковского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"Помощник"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Заголовок произведения, его значение для понимания содержания.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</w:t>
            </w: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осознание понятий друг, дружба, забота.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Ю.И.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Ермолаев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Лучший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произведений В.А. Осеевой «Три товарища», Е. А. Благининой "Подарок", В. Н. Орлова "Кто кого?"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произведения: оценка поступков и поведения.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Е.А.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Пермяка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Торопливый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Л.Н. Толстого «Косточка»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 детях. На примере произведений А.Л.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«Я – лишний», Р. С.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Сефа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"Совет", В. Н. Орлова "Если дружбой..."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и самостоятельное чтение произведений о маме: проявление любви и заботы о родных людях на примере произведений А.Л.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«Мама», С. Я. Маршака "Хороший день"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труд, взаимопомощь.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М.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Пляцковского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Сердитый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заботливое и внимательное отношение к </w:t>
            </w: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родным и близким людям. На примере стихотворения Е.А. Благинина «Посидим в тишине»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отражённых в произведении понятий: чувство любви матери к ребёнку, детей к матери, </w:t>
            </w:r>
            <w:proofErr w:type="gram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близким</w:t>
            </w:r>
            <w:proofErr w:type="gram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. На примере произведений А.В. Митяева «За что я люблю маму», С. Я. Маршака "Хороший день"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о взаимоотношениях человека и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прочитанной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произведения, его внешности, действий. На примере произведений В.В. Бианки "Лис и Мышонок", С. В. Михалкова "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Трезор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произведениях понятий: любовь и забота о животных. На примере произведения М.М. Пришвина "Ёж"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в произведениях о братьях наших меньших: бережное отношение к животным.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Плохо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художественных и научно-познавательных текстов: описание </w:t>
            </w: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героя-животного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характеристика героя, его внешности, действий. На примере произведений Е.И. </w:t>
            </w:r>
            <w:proofErr w:type="spellStart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«Про Томку», Сладкова "Лисица и Ёж"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Родины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8F76F3" w:rsidRDefault="008F76F3">
            <w:pPr>
              <w:spacing w:after="0"/>
              <w:ind w:left="135"/>
            </w:pPr>
          </w:p>
        </w:tc>
      </w:tr>
      <w:tr w:rsidR="008F76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6F3" w:rsidRPr="0093693F" w:rsidRDefault="00D27A6A">
            <w:pPr>
              <w:spacing w:after="0"/>
              <w:ind w:left="135"/>
              <w:rPr>
                <w:lang w:val="ru-RU"/>
              </w:rPr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 w:rsidRPr="00936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F76F3" w:rsidRDefault="00D27A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76F3" w:rsidRDefault="008F76F3"/>
        </w:tc>
      </w:tr>
    </w:tbl>
    <w:p w:rsidR="008F76F3" w:rsidRDefault="008F76F3">
      <w:pPr>
        <w:sectPr w:rsidR="008F76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76F3" w:rsidRDefault="008F76F3">
      <w:pPr>
        <w:sectPr w:rsidR="008F76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76F3" w:rsidRPr="008E3CBD" w:rsidRDefault="00D27A6A" w:rsidP="008E3CBD">
      <w:pPr>
        <w:spacing w:after="0"/>
        <w:rPr>
          <w:sz w:val="24"/>
          <w:szCs w:val="24"/>
          <w:lang w:val="ru-RU"/>
        </w:rPr>
      </w:pPr>
      <w:bookmarkStart w:id="91" w:name="block-19935542"/>
      <w:bookmarkEnd w:id="90"/>
      <w:r w:rsidRPr="008E3CB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8F76F3" w:rsidRDefault="00D27A6A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8E3CB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ОБЯЗАТЕЛЬНЫЕ УЧЕБНЫЕ МАТЕРИАЛЫ </w:t>
      </w:r>
      <w:proofErr w:type="gramStart"/>
      <w:r w:rsidRPr="008E3CBD">
        <w:rPr>
          <w:rFonts w:ascii="Times New Roman" w:hAnsi="Times New Roman"/>
          <w:b/>
          <w:color w:val="000000"/>
          <w:sz w:val="24"/>
          <w:szCs w:val="24"/>
          <w:lang w:val="ru-RU"/>
        </w:rPr>
        <w:t>ДЛЯ</w:t>
      </w:r>
      <w:proofErr w:type="gramEnd"/>
      <w:r w:rsidRPr="008E3CB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УЧЕНИК</w:t>
      </w:r>
    </w:p>
    <w:p w:rsidR="008E3CBD" w:rsidRDefault="008E3CBD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Азбука</w:t>
      </w:r>
    </w:p>
    <w:p w:rsidR="008E3CBD" w:rsidRPr="008E3CBD" w:rsidRDefault="008E3CBD" w:rsidP="008E3CBD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Москва «Просвещение»</w:t>
      </w:r>
      <w:r w:rsidR="004A679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- 2019 г.</w:t>
      </w:r>
    </w:p>
    <w:p w:rsidR="008F76F3" w:rsidRPr="008E3CBD" w:rsidRDefault="00D27A6A">
      <w:pPr>
        <w:spacing w:after="0" w:line="480" w:lineRule="auto"/>
        <w:ind w:left="120"/>
        <w:rPr>
          <w:sz w:val="24"/>
          <w:szCs w:val="24"/>
          <w:lang w:val="ru-RU"/>
        </w:rPr>
      </w:pPr>
      <w:r w:rsidRPr="008E3CBD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:rsidR="008F76F3" w:rsidRPr="008E3CBD" w:rsidRDefault="00D27A6A">
      <w:pPr>
        <w:spacing w:after="0" w:line="480" w:lineRule="auto"/>
        <w:ind w:left="120"/>
        <w:rPr>
          <w:sz w:val="24"/>
          <w:szCs w:val="24"/>
          <w:lang w:val="ru-RU"/>
        </w:rPr>
      </w:pPr>
      <w:r w:rsidRPr="008E3CBD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8F76F3" w:rsidRPr="008E3CBD" w:rsidRDefault="00D27A6A">
      <w:pPr>
        <w:spacing w:after="0"/>
        <w:ind w:left="120"/>
        <w:rPr>
          <w:sz w:val="24"/>
          <w:szCs w:val="24"/>
          <w:lang w:val="ru-RU"/>
        </w:rPr>
      </w:pPr>
      <w:r w:rsidRPr="008E3CB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8F76F3" w:rsidRDefault="00D27A6A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8E3CBD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4A679E" w:rsidRDefault="004A679E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Сборник рабочих программ « Школа России»</w:t>
      </w:r>
    </w:p>
    <w:p w:rsidR="004A679E" w:rsidRPr="008E3CBD" w:rsidRDefault="004A679E">
      <w:pPr>
        <w:spacing w:after="0" w:line="48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Авторы: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С.В.Анащенко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М.А.Бантова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…</w:t>
      </w:r>
    </w:p>
    <w:p w:rsidR="008F76F3" w:rsidRPr="008E3CBD" w:rsidRDefault="00D27A6A">
      <w:pPr>
        <w:spacing w:after="0" w:line="480" w:lineRule="auto"/>
        <w:ind w:left="120"/>
        <w:rPr>
          <w:sz w:val="24"/>
          <w:szCs w:val="24"/>
          <w:lang w:val="ru-RU"/>
        </w:rPr>
      </w:pPr>
      <w:r w:rsidRPr="008E3CBD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:rsidR="008F76F3" w:rsidRPr="008E3CBD" w:rsidRDefault="008F76F3">
      <w:pPr>
        <w:spacing w:after="0"/>
        <w:ind w:left="120"/>
        <w:rPr>
          <w:sz w:val="24"/>
          <w:szCs w:val="24"/>
          <w:lang w:val="ru-RU"/>
        </w:rPr>
      </w:pPr>
    </w:p>
    <w:p w:rsidR="008F76F3" w:rsidRPr="008E3CBD" w:rsidRDefault="00D27A6A">
      <w:pPr>
        <w:spacing w:after="0" w:line="480" w:lineRule="auto"/>
        <w:ind w:left="120"/>
        <w:rPr>
          <w:sz w:val="24"/>
          <w:szCs w:val="24"/>
          <w:lang w:val="ru-RU"/>
        </w:rPr>
      </w:pPr>
      <w:r w:rsidRPr="008E3CBD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8F76F3" w:rsidRPr="008E3CBD" w:rsidRDefault="00D27A6A">
      <w:pPr>
        <w:spacing w:after="0" w:line="480" w:lineRule="auto"/>
        <w:ind w:left="120"/>
        <w:rPr>
          <w:sz w:val="24"/>
          <w:szCs w:val="24"/>
        </w:rPr>
      </w:pPr>
      <w:r w:rsidRPr="008E3CBD">
        <w:rPr>
          <w:rFonts w:ascii="Times New Roman" w:hAnsi="Times New Roman"/>
          <w:color w:val="000000"/>
          <w:sz w:val="24"/>
          <w:szCs w:val="24"/>
        </w:rPr>
        <w:t>​</w:t>
      </w:r>
      <w:r w:rsidRPr="008E3CBD">
        <w:rPr>
          <w:rFonts w:ascii="Times New Roman" w:hAnsi="Times New Roman"/>
          <w:color w:val="333333"/>
          <w:sz w:val="24"/>
          <w:szCs w:val="24"/>
        </w:rPr>
        <w:t>​‌‌</w:t>
      </w:r>
      <w:r w:rsidRPr="008E3CBD">
        <w:rPr>
          <w:rFonts w:ascii="Times New Roman" w:hAnsi="Times New Roman"/>
          <w:color w:val="000000"/>
          <w:sz w:val="24"/>
          <w:szCs w:val="24"/>
        </w:rPr>
        <w:t>​</w:t>
      </w:r>
    </w:p>
    <w:p w:rsidR="004A679E" w:rsidRPr="00C06A77" w:rsidRDefault="004A679E" w:rsidP="004A679E">
      <w:pPr>
        <w:pStyle w:val="ae"/>
        <w:numPr>
          <w:ilvl w:val="0"/>
          <w:numId w:val="38"/>
        </w:numPr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</w:rPr>
      </w:pPr>
      <w:r w:rsidRPr="00C06A77">
        <w:rPr>
          <w:rFonts w:ascii="Arial" w:hAnsi="Arial" w:cs="Arial"/>
          <w:color w:val="000000"/>
        </w:rPr>
        <w:t xml:space="preserve">УМК «Школа России» </w:t>
      </w:r>
      <w:proofErr w:type="spellStart"/>
      <w:r w:rsidRPr="00C06A77">
        <w:rPr>
          <w:rFonts w:ascii="Arial" w:hAnsi="Arial" w:cs="Arial"/>
          <w:color w:val="000000"/>
        </w:rPr>
        <w:t>Аудиоприложение</w:t>
      </w:r>
      <w:proofErr w:type="spellEnd"/>
      <w:r w:rsidRPr="00C06A77">
        <w:rPr>
          <w:rFonts w:ascii="Arial" w:hAnsi="Arial" w:cs="Arial"/>
          <w:color w:val="000000"/>
        </w:rPr>
        <w:t xml:space="preserve"> к учебнику «Литературное чтение», 1-4 класс, </w:t>
      </w:r>
      <w:r w:rsidRPr="00C06A77">
        <w:rPr>
          <w:rFonts w:ascii="Arial" w:hAnsi="Arial" w:cs="Arial"/>
          <w:b/>
          <w:bCs/>
          <w:color w:val="000000"/>
        </w:rPr>
        <w:br/>
      </w:r>
      <w:r w:rsidRPr="00C06A77">
        <w:rPr>
          <w:rFonts w:ascii="Arial" w:hAnsi="Arial" w:cs="Arial"/>
          <w:color w:val="000000"/>
        </w:rPr>
        <w:t>авт. Л.Ф. Климанова.</w:t>
      </w:r>
    </w:p>
    <w:p w:rsidR="004A679E" w:rsidRPr="00C06A77" w:rsidRDefault="004A679E" w:rsidP="004A679E">
      <w:pPr>
        <w:pStyle w:val="ae"/>
        <w:numPr>
          <w:ilvl w:val="0"/>
          <w:numId w:val="38"/>
        </w:numPr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</w:rPr>
      </w:pPr>
      <w:r w:rsidRPr="00C06A77">
        <w:rPr>
          <w:rFonts w:ascii="Arial" w:hAnsi="Arial" w:cs="Arial"/>
          <w:color w:val="000000"/>
        </w:rPr>
        <w:t>УМК «Школа России» электронное приложение к учебнику Л.Ф. Климановой «Литературное чтение» 1-4 класс.</w:t>
      </w:r>
    </w:p>
    <w:p w:rsidR="004A679E" w:rsidRPr="00C06A77" w:rsidRDefault="004A679E" w:rsidP="004A679E">
      <w:pPr>
        <w:pStyle w:val="ae"/>
        <w:numPr>
          <w:ilvl w:val="0"/>
          <w:numId w:val="38"/>
        </w:numPr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</w:rPr>
      </w:pPr>
      <w:r w:rsidRPr="00C06A77">
        <w:rPr>
          <w:rFonts w:ascii="Arial" w:hAnsi="Arial" w:cs="Arial"/>
          <w:color w:val="000000"/>
        </w:rPr>
        <w:t>Поурочное планирование для начальной школы. Литературное чтение. Программа «Школа России» 2 класс. Издательство «Учитель», 2016.</w:t>
      </w:r>
    </w:p>
    <w:p w:rsidR="008F76F3" w:rsidRPr="00C06A77" w:rsidRDefault="008F76F3">
      <w:pPr>
        <w:rPr>
          <w:sz w:val="24"/>
          <w:szCs w:val="24"/>
          <w:lang w:val="ru-RU"/>
        </w:rPr>
      </w:pPr>
    </w:p>
    <w:p w:rsidR="004A679E" w:rsidRPr="00C06A77" w:rsidRDefault="00C06A77" w:rsidP="00C06A77">
      <w:pPr>
        <w:pStyle w:val="ae"/>
        <w:shd w:val="clear" w:color="auto" w:fill="FFFFFF"/>
        <w:spacing w:before="0" w:beforeAutospacing="0" w:after="105" w:afterAutospacing="0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</w:t>
      </w:r>
      <w:r w:rsidR="004A679E" w:rsidRPr="00C06A77">
        <w:rPr>
          <w:rFonts w:ascii="Arial" w:hAnsi="Arial" w:cs="Arial"/>
          <w:color w:val="000000"/>
        </w:rPr>
        <w:t>Методическая разработка урока литературного чтения</w:t>
      </w:r>
      <w:r w:rsidRPr="00C06A77">
        <w:rPr>
          <w:rFonts w:ascii="Arial" w:hAnsi="Arial" w:cs="Arial"/>
          <w:color w:val="000000"/>
          <w:u w:val="single"/>
        </w:rPr>
        <w:t xml:space="preserve"> </w:t>
      </w:r>
      <w:hyperlink r:id="rId5" w:history="1">
        <w:r w:rsidRPr="0080358D">
          <w:rPr>
            <w:rStyle w:val="ab"/>
            <w:rFonts w:ascii="Arial" w:hAnsi="Arial" w:cs="Arial"/>
          </w:rPr>
          <w:t>http://nsportal.ru</w:t>
        </w:r>
      </w:hyperlink>
      <w:r>
        <w:rPr>
          <w:rFonts w:ascii="Arial" w:hAnsi="Arial" w:cs="Arial"/>
          <w:color w:val="000000"/>
          <w:u w:val="single"/>
        </w:rPr>
        <w:t xml:space="preserve"> </w:t>
      </w:r>
    </w:p>
    <w:p w:rsidR="004A679E" w:rsidRPr="00C06A77" w:rsidRDefault="004A679E" w:rsidP="004A679E">
      <w:pPr>
        <w:pStyle w:val="ae"/>
        <w:shd w:val="clear" w:color="auto" w:fill="FFFFFF"/>
        <w:spacing w:before="0" w:beforeAutospacing="0" w:after="105" w:afterAutospacing="0"/>
        <w:rPr>
          <w:rFonts w:ascii="Arial" w:hAnsi="Arial" w:cs="Arial"/>
          <w:color w:val="000000"/>
        </w:rPr>
      </w:pPr>
      <w:r w:rsidRPr="00C06A77">
        <w:rPr>
          <w:rFonts w:ascii="Arial" w:hAnsi="Arial" w:cs="Arial"/>
          <w:color w:val="000000"/>
        </w:rPr>
        <w:t>для 1 класса «Весёлая азбука». Т.С.Чигринова.</w:t>
      </w:r>
    </w:p>
    <w:p w:rsidR="004A679E" w:rsidRPr="00C06A77" w:rsidRDefault="004A679E">
      <w:pPr>
        <w:rPr>
          <w:sz w:val="24"/>
          <w:szCs w:val="24"/>
          <w:lang w:val="ru-RU"/>
        </w:rPr>
      </w:pPr>
    </w:p>
    <w:p w:rsidR="00C06A77" w:rsidRPr="00C06A77" w:rsidRDefault="00C06A77" w:rsidP="00C06A77">
      <w:pPr>
        <w:pStyle w:val="ae"/>
        <w:shd w:val="clear" w:color="auto" w:fill="FFFFFF"/>
        <w:spacing w:before="0" w:beforeAutospacing="0" w:after="105" w:afterAutospacing="0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</w:t>
      </w:r>
      <w:r w:rsidRPr="00C06A77">
        <w:rPr>
          <w:rFonts w:ascii="Arial" w:hAnsi="Arial" w:cs="Arial"/>
          <w:color w:val="000000"/>
        </w:rPr>
        <w:t>Коллекция презентаций: «Советские писатели – детям», «Сказки А.С.Пушкина», «Иван Фёдоров – первопечатник», «Весёлая Азбука», «Детские журналы», «Стихи К.Чуковского».</w:t>
      </w:r>
    </w:p>
    <w:p w:rsidR="00C06A77" w:rsidRPr="004A679E" w:rsidRDefault="00C06A77">
      <w:pPr>
        <w:rPr>
          <w:lang w:val="ru-RU"/>
        </w:rPr>
        <w:sectPr w:rsidR="00C06A77" w:rsidRPr="004A679E">
          <w:pgSz w:w="11906" w:h="16383"/>
          <w:pgMar w:top="1134" w:right="850" w:bottom="1134" w:left="1701" w:header="720" w:footer="720" w:gutter="0"/>
          <w:cols w:space="720"/>
        </w:sectPr>
      </w:pPr>
    </w:p>
    <w:bookmarkEnd w:id="91"/>
    <w:p w:rsidR="00D27A6A" w:rsidRPr="004A679E" w:rsidRDefault="00D27A6A">
      <w:pPr>
        <w:rPr>
          <w:lang w:val="ru-RU"/>
        </w:rPr>
      </w:pPr>
    </w:p>
    <w:sectPr w:rsidR="00D27A6A" w:rsidRPr="004A679E" w:rsidSect="008F76F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BD3"/>
    <w:multiLevelType w:val="multilevel"/>
    <w:tmpl w:val="D54C4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343221"/>
    <w:multiLevelType w:val="multilevel"/>
    <w:tmpl w:val="9CC849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2E5477"/>
    <w:multiLevelType w:val="multilevel"/>
    <w:tmpl w:val="2F4CD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08245C"/>
    <w:multiLevelType w:val="multilevel"/>
    <w:tmpl w:val="1F88F6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815E7D"/>
    <w:multiLevelType w:val="multilevel"/>
    <w:tmpl w:val="797887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D74223"/>
    <w:multiLevelType w:val="multilevel"/>
    <w:tmpl w:val="18FAB6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691ADC"/>
    <w:multiLevelType w:val="multilevel"/>
    <w:tmpl w:val="1F1A73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E3496E"/>
    <w:multiLevelType w:val="multilevel"/>
    <w:tmpl w:val="9B605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306943"/>
    <w:multiLevelType w:val="multilevel"/>
    <w:tmpl w:val="FB98BE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3016AB"/>
    <w:multiLevelType w:val="multilevel"/>
    <w:tmpl w:val="CA4200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505407"/>
    <w:multiLevelType w:val="multilevel"/>
    <w:tmpl w:val="A41C73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D13258"/>
    <w:multiLevelType w:val="multilevel"/>
    <w:tmpl w:val="30F22E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F71DCD"/>
    <w:multiLevelType w:val="multilevel"/>
    <w:tmpl w:val="E1B436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331AB5"/>
    <w:multiLevelType w:val="multilevel"/>
    <w:tmpl w:val="8CFAC2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21417F"/>
    <w:multiLevelType w:val="multilevel"/>
    <w:tmpl w:val="F2A07C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963CBF"/>
    <w:multiLevelType w:val="multilevel"/>
    <w:tmpl w:val="5D423C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540578"/>
    <w:multiLevelType w:val="multilevel"/>
    <w:tmpl w:val="D6CE1B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E67DBA"/>
    <w:multiLevelType w:val="multilevel"/>
    <w:tmpl w:val="1A4054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1942D9"/>
    <w:multiLevelType w:val="multilevel"/>
    <w:tmpl w:val="8D1254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7C82A93"/>
    <w:multiLevelType w:val="multilevel"/>
    <w:tmpl w:val="127EA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9B87E04"/>
    <w:multiLevelType w:val="multilevel"/>
    <w:tmpl w:val="601C81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ABD19DE"/>
    <w:multiLevelType w:val="multilevel"/>
    <w:tmpl w:val="40184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DE294F"/>
    <w:multiLevelType w:val="multilevel"/>
    <w:tmpl w:val="D116DB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C3D2045"/>
    <w:multiLevelType w:val="multilevel"/>
    <w:tmpl w:val="E51274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DD54732"/>
    <w:multiLevelType w:val="multilevel"/>
    <w:tmpl w:val="38B03B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F107B9A"/>
    <w:multiLevelType w:val="multilevel"/>
    <w:tmpl w:val="48041B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78453F7"/>
    <w:multiLevelType w:val="multilevel"/>
    <w:tmpl w:val="015688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AE27E72"/>
    <w:multiLevelType w:val="multilevel"/>
    <w:tmpl w:val="4EAA69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B67CE7"/>
    <w:multiLevelType w:val="multilevel"/>
    <w:tmpl w:val="144AA8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2D3AE8"/>
    <w:multiLevelType w:val="multilevel"/>
    <w:tmpl w:val="51B05D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F08086E"/>
    <w:multiLevelType w:val="multilevel"/>
    <w:tmpl w:val="090C8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F5633D2"/>
    <w:multiLevelType w:val="multilevel"/>
    <w:tmpl w:val="8FB214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3A160CD"/>
    <w:multiLevelType w:val="multilevel"/>
    <w:tmpl w:val="D6F40B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36354B"/>
    <w:multiLevelType w:val="multilevel"/>
    <w:tmpl w:val="62FE29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055C3F"/>
    <w:multiLevelType w:val="multilevel"/>
    <w:tmpl w:val="3078FB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3501949"/>
    <w:multiLevelType w:val="multilevel"/>
    <w:tmpl w:val="93F6C5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9016D1C"/>
    <w:multiLevelType w:val="multilevel"/>
    <w:tmpl w:val="2C7013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AAE2C9D"/>
    <w:multiLevelType w:val="multilevel"/>
    <w:tmpl w:val="61D0CA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C2155B9"/>
    <w:multiLevelType w:val="multilevel"/>
    <w:tmpl w:val="E62E25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D7A0CAA"/>
    <w:multiLevelType w:val="multilevel"/>
    <w:tmpl w:val="F57E8C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2"/>
  </w:num>
  <w:num w:numId="3">
    <w:abstractNumId w:val="3"/>
  </w:num>
  <w:num w:numId="4">
    <w:abstractNumId w:val="31"/>
  </w:num>
  <w:num w:numId="5">
    <w:abstractNumId w:val="26"/>
  </w:num>
  <w:num w:numId="6">
    <w:abstractNumId w:val="28"/>
  </w:num>
  <w:num w:numId="7">
    <w:abstractNumId w:val="30"/>
  </w:num>
  <w:num w:numId="8">
    <w:abstractNumId w:val="35"/>
  </w:num>
  <w:num w:numId="9">
    <w:abstractNumId w:val="13"/>
  </w:num>
  <w:num w:numId="10">
    <w:abstractNumId w:val="20"/>
  </w:num>
  <w:num w:numId="11">
    <w:abstractNumId w:val="33"/>
  </w:num>
  <w:num w:numId="12">
    <w:abstractNumId w:val="19"/>
  </w:num>
  <w:num w:numId="13">
    <w:abstractNumId w:val="24"/>
  </w:num>
  <w:num w:numId="14">
    <w:abstractNumId w:val="1"/>
  </w:num>
  <w:num w:numId="15">
    <w:abstractNumId w:val="25"/>
  </w:num>
  <w:num w:numId="16">
    <w:abstractNumId w:val="4"/>
  </w:num>
  <w:num w:numId="17">
    <w:abstractNumId w:val="11"/>
  </w:num>
  <w:num w:numId="18">
    <w:abstractNumId w:val="27"/>
  </w:num>
  <w:num w:numId="19">
    <w:abstractNumId w:val="37"/>
  </w:num>
  <w:num w:numId="20">
    <w:abstractNumId w:val="29"/>
  </w:num>
  <w:num w:numId="21">
    <w:abstractNumId w:val="9"/>
  </w:num>
  <w:num w:numId="22">
    <w:abstractNumId w:val="17"/>
  </w:num>
  <w:num w:numId="23">
    <w:abstractNumId w:val="36"/>
  </w:num>
  <w:num w:numId="24">
    <w:abstractNumId w:val="16"/>
  </w:num>
  <w:num w:numId="25">
    <w:abstractNumId w:val="15"/>
  </w:num>
  <w:num w:numId="26">
    <w:abstractNumId w:val="10"/>
  </w:num>
  <w:num w:numId="27">
    <w:abstractNumId w:val="22"/>
  </w:num>
  <w:num w:numId="28">
    <w:abstractNumId w:val="18"/>
  </w:num>
  <w:num w:numId="29">
    <w:abstractNumId w:val="34"/>
  </w:num>
  <w:num w:numId="30">
    <w:abstractNumId w:val="39"/>
  </w:num>
  <w:num w:numId="31">
    <w:abstractNumId w:val="38"/>
  </w:num>
  <w:num w:numId="32">
    <w:abstractNumId w:val="5"/>
  </w:num>
  <w:num w:numId="33">
    <w:abstractNumId w:val="32"/>
  </w:num>
  <w:num w:numId="34">
    <w:abstractNumId w:val="14"/>
  </w:num>
  <w:num w:numId="35">
    <w:abstractNumId w:val="6"/>
  </w:num>
  <w:num w:numId="36">
    <w:abstractNumId w:val="0"/>
  </w:num>
  <w:num w:numId="37">
    <w:abstractNumId w:val="8"/>
  </w:num>
  <w:num w:numId="38">
    <w:abstractNumId w:val="21"/>
  </w:num>
  <w:num w:numId="39">
    <w:abstractNumId w:val="7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76F3"/>
    <w:rsid w:val="001163DC"/>
    <w:rsid w:val="004A679E"/>
    <w:rsid w:val="008E3CBD"/>
    <w:rsid w:val="008F76F3"/>
    <w:rsid w:val="0093693F"/>
    <w:rsid w:val="00951B2E"/>
    <w:rsid w:val="00BB53D1"/>
    <w:rsid w:val="00C06A77"/>
    <w:rsid w:val="00C404FC"/>
    <w:rsid w:val="00D27A6A"/>
    <w:rsid w:val="00EB40CE"/>
    <w:rsid w:val="00F1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F76F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F76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4A6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sport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13726</Words>
  <Characters>78242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dcterms:created xsi:type="dcterms:W3CDTF">2023-09-16T20:37:00Z</dcterms:created>
  <dcterms:modified xsi:type="dcterms:W3CDTF">2023-09-20T20:07:00Z</dcterms:modified>
</cp:coreProperties>
</file>