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F08" w:rsidRPr="002978D3" w:rsidRDefault="00A43F08" w:rsidP="00A43F08">
      <w:pPr>
        <w:keepNext/>
        <w:tabs>
          <w:tab w:val="left" w:pos="6135"/>
        </w:tabs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927C337" wp14:editId="7578D292">
            <wp:extent cx="993775" cy="9328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43F08" w:rsidRPr="002978D3" w:rsidRDefault="00A43F08" w:rsidP="00A43F0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pacing w:val="60"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pacing w:val="60"/>
          <w:sz w:val="24"/>
          <w:szCs w:val="24"/>
        </w:rPr>
        <w:t>РЕСПУБЛИКА ДАГЕСТАН</w:t>
      </w:r>
    </w:p>
    <w:p w:rsidR="00A43F08" w:rsidRPr="002978D3" w:rsidRDefault="00A43F08" w:rsidP="00A43F08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A43F08" w:rsidRDefault="00A43F08" w:rsidP="00A43F08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proofErr w:type="spellStart"/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>Старосеребряковская</w:t>
      </w:r>
      <w:proofErr w:type="spellEnd"/>
      <w:r w:rsidRPr="002978D3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A43F08" w:rsidRPr="002978D3" w:rsidRDefault="00A43F08" w:rsidP="00A43F08">
      <w:pPr>
        <w:widowControl w:val="0"/>
        <w:tabs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F08" w:rsidRPr="00A43F08" w:rsidRDefault="00A43F08" w:rsidP="00A43F08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i/>
          <w:szCs w:val="24"/>
        </w:rPr>
      </w:pPr>
      <w:r w:rsidRPr="00A43F08">
        <w:rPr>
          <w:rFonts w:ascii="Times New Roman" w:eastAsia="Times New Roman" w:hAnsi="Times New Roman" w:cs="Times New Roman"/>
          <w:b/>
          <w:szCs w:val="24"/>
        </w:rPr>
        <w:t xml:space="preserve">РАССМОТРЕНО                          </w:t>
      </w:r>
      <w:r w:rsidRPr="00A43F08">
        <w:rPr>
          <w:rFonts w:ascii="Times New Roman" w:eastAsia="Times New Roman" w:hAnsi="Times New Roman" w:cs="Times New Roman"/>
          <w:b/>
          <w:szCs w:val="24"/>
        </w:rPr>
        <w:tab/>
        <w:t xml:space="preserve"> СОГЛАСОВАНО</w:t>
      </w:r>
      <w:r w:rsidRPr="00A43F08">
        <w:rPr>
          <w:rFonts w:ascii="Times New Roman" w:eastAsia="Times New Roman" w:hAnsi="Times New Roman" w:cs="Times New Roman"/>
          <w:b/>
          <w:szCs w:val="24"/>
        </w:rPr>
        <w:tab/>
        <w:t xml:space="preserve">                                    УТВЕРЖДАЮ</w:t>
      </w:r>
    </w:p>
    <w:p w:rsidR="00A43F08" w:rsidRPr="00A43F08" w:rsidRDefault="00A43F08" w:rsidP="00A43F08">
      <w:pPr>
        <w:keepNext/>
        <w:keepLines/>
        <w:tabs>
          <w:tab w:val="left" w:pos="567"/>
        </w:tabs>
        <w:spacing w:after="0"/>
        <w:jc w:val="center"/>
        <w:outlineLvl w:val="4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ШМО</w:t>
      </w:r>
      <w:r w:rsidRPr="00A43F08">
        <w:rPr>
          <w:rFonts w:ascii="Times New Roman" w:eastAsia="Times New Roman" w:hAnsi="Times New Roman" w:cs="Times New Roman"/>
          <w:szCs w:val="24"/>
        </w:rPr>
        <w:tab/>
      </w:r>
      <w:r w:rsidRPr="00A43F08">
        <w:rPr>
          <w:rFonts w:ascii="Times New Roman" w:eastAsia="Times New Roman" w:hAnsi="Times New Roman" w:cs="Times New Roman"/>
          <w:szCs w:val="24"/>
        </w:rPr>
        <w:tab/>
      </w:r>
      <w:r w:rsidRPr="00A43F08">
        <w:rPr>
          <w:rFonts w:ascii="Times New Roman" w:eastAsia="Times New Roman" w:hAnsi="Times New Roman" w:cs="Times New Roman"/>
          <w:szCs w:val="24"/>
        </w:rPr>
        <w:tab/>
      </w:r>
      <w:proofErr w:type="spellStart"/>
      <w:r w:rsidRPr="00A43F08">
        <w:rPr>
          <w:rFonts w:ascii="Times New Roman" w:eastAsia="Times New Roman" w:hAnsi="Times New Roman" w:cs="Times New Roman"/>
          <w:szCs w:val="24"/>
        </w:rPr>
        <w:t>Зам.директора</w:t>
      </w:r>
      <w:proofErr w:type="spellEnd"/>
      <w:r w:rsidRPr="00A43F08">
        <w:rPr>
          <w:rFonts w:ascii="Times New Roman" w:eastAsia="Times New Roman" w:hAnsi="Times New Roman" w:cs="Times New Roman"/>
          <w:szCs w:val="24"/>
        </w:rPr>
        <w:t xml:space="preserve"> по УВР                                 </w:t>
      </w:r>
      <w:proofErr w:type="gramStart"/>
      <w:r w:rsidRPr="00A43F08">
        <w:rPr>
          <w:rFonts w:ascii="Times New Roman" w:eastAsia="Times New Roman" w:hAnsi="Times New Roman" w:cs="Times New Roman"/>
          <w:szCs w:val="24"/>
        </w:rPr>
        <w:t>Директор :</w:t>
      </w:r>
      <w:proofErr w:type="gramEnd"/>
    </w:p>
    <w:p w:rsidR="00A43F08" w:rsidRPr="00A43F08" w:rsidRDefault="00A43F08" w:rsidP="00A43F0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Руководитель:</w:t>
      </w:r>
    </w:p>
    <w:p w:rsidR="00A43F08" w:rsidRPr="00A43F08" w:rsidRDefault="00A43F08" w:rsidP="00A43F0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_______</w:t>
      </w:r>
      <w:proofErr w:type="spellStart"/>
      <w:r w:rsidRPr="00A43F08">
        <w:rPr>
          <w:rFonts w:ascii="Times New Roman" w:eastAsia="Times New Roman" w:hAnsi="Times New Roman" w:cs="Times New Roman"/>
          <w:szCs w:val="24"/>
        </w:rPr>
        <w:t>Джахбарова</w:t>
      </w:r>
      <w:proofErr w:type="spellEnd"/>
      <w:r w:rsidRPr="00A43F08">
        <w:rPr>
          <w:rFonts w:ascii="Times New Roman" w:eastAsia="Times New Roman" w:hAnsi="Times New Roman" w:cs="Times New Roman"/>
          <w:szCs w:val="24"/>
        </w:rPr>
        <w:t xml:space="preserve"> Р.М.          ___________/</w:t>
      </w:r>
      <w:proofErr w:type="spellStart"/>
      <w:r w:rsidRPr="00A43F08">
        <w:rPr>
          <w:rFonts w:ascii="Times New Roman" w:eastAsia="Times New Roman" w:hAnsi="Times New Roman" w:cs="Times New Roman"/>
          <w:szCs w:val="24"/>
        </w:rPr>
        <w:t>Халимова</w:t>
      </w:r>
      <w:proofErr w:type="spellEnd"/>
      <w:r w:rsidRPr="00A43F08">
        <w:rPr>
          <w:rFonts w:ascii="Times New Roman" w:eastAsia="Times New Roman" w:hAnsi="Times New Roman" w:cs="Times New Roman"/>
          <w:szCs w:val="24"/>
        </w:rPr>
        <w:t xml:space="preserve"> Х.А. /              __________</w:t>
      </w:r>
      <w:proofErr w:type="gramStart"/>
      <w:r w:rsidRPr="00A43F08">
        <w:rPr>
          <w:rFonts w:ascii="Times New Roman" w:eastAsia="Times New Roman" w:hAnsi="Times New Roman" w:cs="Times New Roman"/>
          <w:szCs w:val="24"/>
        </w:rPr>
        <w:t xml:space="preserve">/  </w:t>
      </w:r>
      <w:proofErr w:type="spellStart"/>
      <w:r w:rsidRPr="00A43F08">
        <w:rPr>
          <w:rFonts w:ascii="Times New Roman" w:eastAsia="Times New Roman" w:hAnsi="Times New Roman" w:cs="Times New Roman"/>
          <w:szCs w:val="24"/>
        </w:rPr>
        <w:t>Билалов</w:t>
      </w:r>
      <w:proofErr w:type="spellEnd"/>
      <w:proofErr w:type="gramEnd"/>
      <w:r w:rsidRPr="00A43F08">
        <w:rPr>
          <w:rFonts w:ascii="Times New Roman" w:eastAsia="Times New Roman" w:hAnsi="Times New Roman" w:cs="Times New Roman"/>
          <w:szCs w:val="24"/>
        </w:rPr>
        <w:t xml:space="preserve"> Р.М.</w:t>
      </w:r>
    </w:p>
    <w:p w:rsidR="00A43F08" w:rsidRPr="00A43F08" w:rsidRDefault="00A43F08" w:rsidP="00A43F08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Cs w:val="24"/>
        </w:rPr>
      </w:pPr>
      <w:r w:rsidRPr="00A43F08">
        <w:rPr>
          <w:rFonts w:ascii="Times New Roman" w:eastAsia="Times New Roman" w:hAnsi="Times New Roman" w:cs="Times New Roman"/>
          <w:szCs w:val="24"/>
        </w:rPr>
        <w:t>протокол № ___от «__</w:t>
      </w:r>
      <w:proofErr w:type="gramStart"/>
      <w:r w:rsidRPr="00A43F08">
        <w:rPr>
          <w:rFonts w:ascii="Times New Roman" w:eastAsia="Times New Roman" w:hAnsi="Times New Roman" w:cs="Times New Roman"/>
          <w:szCs w:val="24"/>
        </w:rPr>
        <w:t>_»_</w:t>
      </w:r>
      <w:proofErr w:type="gramEnd"/>
      <w:r w:rsidRPr="00A43F08">
        <w:rPr>
          <w:rFonts w:ascii="Times New Roman" w:eastAsia="Times New Roman" w:hAnsi="Times New Roman" w:cs="Times New Roman"/>
          <w:szCs w:val="24"/>
        </w:rPr>
        <w:t>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>г.   «__</w:t>
      </w:r>
      <w:proofErr w:type="gramStart"/>
      <w:r w:rsidRPr="00A43F08">
        <w:rPr>
          <w:rFonts w:ascii="Times New Roman" w:eastAsia="Times New Roman" w:hAnsi="Times New Roman" w:cs="Times New Roman"/>
          <w:szCs w:val="24"/>
        </w:rPr>
        <w:t>_»_</w:t>
      </w:r>
      <w:proofErr w:type="gramEnd"/>
      <w:r w:rsidRPr="00A43F08">
        <w:rPr>
          <w:rFonts w:ascii="Times New Roman" w:eastAsia="Times New Roman" w:hAnsi="Times New Roman" w:cs="Times New Roman"/>
          <w:szCs w:val="24"/>
        </w:rPr>
        <w:t>_____202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 xml:space="preserve">г.             </w:t>
      </w:r>
      <w:r>
        <w:rPr>
          <w:rFonts w:ascii="Times New Roman" w:eastAsia="Times New Roman" w:hAnsi="Times New Roman" w:cs="Times New Roman"/>
          <w:szCs w:val="24"/>
        </w:rPr>
        <w:t xml:space="preserve">          </w:t>
      </w:r>
      <w:r w:rsidRPr="00A43F08">
        <w:rPr>
          <w:rFonts w:ascii="Times New Roman" w:eastAsia="Times New Roman" w:hAnsi="Times New Roman" w:cs="Times New Roman"/>
          <w:szCs w:val="24"/>
        </w:rPr>
        <w:t>«___</w:t>
      </w:r>
      <w:proofErr w:type="gramStart"/>
      <w:r w:rsidRPr="00A43F08">
        <w:rPr>
          <w:rFonts w:ascii="Times New Roman" w:eastAsia="Times New Roman" w:hAnsi="Times New Roman" w:cs="Times New Roman"/>
          <w:szCs w:val="24"/>
        </w:rPr>
        <w:t>_»_</w:t>
      </w:r>
      <w:proofErr w:type="gramEnd"/>
      <w:r w:rsidRPr="00A43F08">
        <w:rPr>
          <w:rFonts w:ascii="Times New Roman" w:eastAsia="Times New Roman" w:hAnsi="Times New Roman" w:cs="Times New Roman"/>
          <w:szCs w:val="24"/>
        </w:rPr>
        <w:t>_____202</w:t>
      </w:r>
      <w:r>
        <w:rPr>
          <w:rFonts w:ascii="Times New Roman" w:eastAsia="Times New Roman" w:hAnsi="Times New Roman" w:cs="Times New Roman"/>
          <w:szCs w:val="24"/>
        </w:rPr>
        <w:t>3</w:t>
      </w:r>
      <w:r w:rsidRPr="00A43F08">
        <w:rPr>
          <w:rFonts w:ascii="Times New Roman" w:eastAsia="Times New Roman" w:hAnsi="Times New Roman" w:cs="Times New Roman"/>
          <w:szCs w:val="24"/>
        </w:rPr>
        <w:t>г.</w:t>
      </w:r>
    </w:p>
    <w:p w:rsid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A43F08" w:rsidRP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</w:p>
    <w:p w:rsidR="00A43F08" w:rsidRPr="00A43F08" w:rsidRDefault="00A43F08" w:rsidP="00A43F0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24"/>
        </w:rPr>
      </w:pP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Рабочая программа</w:t>
      </w:r>
    </w:p>
    <w:p w:rsidR="00A43F08" w:rsidRPr="00A43F08" w:rsidRDefault="00A43F08" w:rsidP="00A43F08">
      <w:pPr>
        <w:widowControl w:val="0"/>
        <w:tabs>
          <w:tab w:val="left" w:pos="4180"/>
          <w:tab w:val="left" w:pos="5529"/>
          <w:tab w:val="center" w:pos="7852"/>
        </w:tabs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sz w:val="36"/>
          <w:szCs w:val="24"/>
        </w:rPr>
      </w:pP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Предмет история Дагестана   класс    10</w:t>
      </w:r>
    </w:p>
    <w:p w:rsidR="00A43F08" w:rsidRPr="00A43F08" w:rsidRDefault="00A43F08" w:rsidP="00A43F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4"/>
          <w:u w:val="single"/>
        </w:rPr>
      </w:pPr>
      <w:r w:rsidRPr="00A43F08">
        <w:rPr>
          <w:rFonts w:ascii="Times New Roman" w:eastAsia="Times New Roman" w:hAnsi="Times New Roman" w:cs="Times New Roman"/>
          <w:b/>
          <w:sz w:val="32"/>
          <w:szCs w:val="24"/>
        </w:rPr>
        <w:t xml:space="preserve">Учитель </w:t>
      </w:r>
      <w:r w:rsidRPr="00A43F08">
        <w:rPr>
          <w:rFonts w:ascii="Times New Roman" w:eastAsia="Times New Roman" w:hAnsi="Times New Roman" w:cs="Times New Roman"/>
          <w:b/>
          <w:sz w:val="32"/>
          <w:szCs w:val="24"/>
          <w:u w:val="single"/>
        </w:rPr>
        <w:t>Магомедова З.М</w:t>
      </w:r>
    </w:p>
    <w:p w:rsidR="00A43F08" w:rsidRPr="00A43F08" w:rsidRDefault="00A43F08" w:rsidP="00A43F0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u w:val="single"/>
        </w:rPr>
      </w:pPr>
      <w:r w:rsidRPr="00A43F08">
        <w:rPr>
          <w:rFonts w:ascii="Times New Roman" w:eastAsia="Times New Roman" w:hAnsi="Times New Roman" w:cs="Times New Roman"/>
          <w:b/>
          <w:sz w:val="32"/>
          <w:szCs w:val="24"/>
        </w:rPr>
        <w:t>Количество часов 33 в неделю</w:t>
      </w:r>
      <w:r w:rsidRPr="00A43F08">
        <w:rPr>
          <w:rFonts w:ascii="Times New Roman" w:eastAsia="Times New Roman" w:hAnsi="Times New Roman" w:cs="Times New Roman"/>
          <w:i/>
          <w:sz w:val="32"/>
          <w:szCs w:val="24"/>
        </w:rPr>
        <w:t xml:space="preserve"> 1</w:t>
      </w:r>
    </w:p>
    <w:p w:rsidR="00A43F08" w:rsidRPr="00A43F08" w:rsidRDefault="00A43F08" w:rsidP="00A43F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Cs w:val="21"/>
        </w:rPr>
      </w:pPr>
      <w:r w:rsidRPr="00A43F08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(на основе примерной программы федерального стандарта)</w:t>
      </w:r>
    </w:p>
    <w:p w:rsidR="00A43F08" w:rsidRPr="00A43F08" w:rsidRDefault="00A43F08" w:rsidP="00A43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</w:rPr>
      </w:pPr>
      <w:proofErr w:type="spellStart"/>
      <w:r w:rsidRPr="00A43F0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</w:rPr>
        <w:t>Учебно</w:t>
      </w:r>
      <w:proofErr w:type="spellEnd"/>
      <w:r w:rsidRPr="00A43F08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u w:val="single"/>
        </w:rPr>
        <w:t xml:space="preserve"> – методический комплект:</w:t>
      </w:r>
    </w:p>
    <w:p w:rsidR="00A43F08" w:rsidRPr="00A43F08" w:rsidRDefault="00A43F08" w:rsidP="00A43F08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</w:pPr>
      <w:r w:rsidRPr="00A43F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В.Г. Гаджиев История Дагестана </w:t>
      </w:r>
      <w:r w:rsidRPr="00A43F08">
        <w:rPr>
          <w:rFonts w:ascii="Times New Roman" w:eastAsia="Times New Roman" w:hAnsi="Times New Roman" w:cs="Times New Roman"/>
          <w:b/>
          <w:sz w:val="36"/>
          <w:szCs w:val="24"/>
        </w:rPr>
        <w:t>10</w:t>
      </w:r>
      <w:r w:rsidRPr="00A43F08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</w:rPr>
        <w:t xml:space="preserve"> класс</w:t>
      </w:r>
    </w:p>
    <w:p w:rsidR="00A43F08" w:rsidRPr="00A43F08" w:rsidRDefault="00A43F08" w:rsidP="00A43F08">
      <w:pPr>
        <w:rPr>
          <w:rFonts w:ascii="Times New Roman" w:hAnsi="Times New Roman" w:cs="Times New Roman"/>
          <w:b/>
          <w:bCs/>
          <w:sz w:val="32"/>
          <w:szCs w:val="24"/>
        </w:rPr>
      </w:pPr>
      <w:r w:rsidRPr="00A43F08">
        <w:rPr>
          <w:rFonts w:ascii="Times New Roman" w:hAnsi="Times New Roman" w:cs="Times New Roman"/>
          <w:b/>
          <w:bCs/>
          <w:sz w:val="32"/>
          <w:szCs w:val="24"/>
        </w:rPr>
        <w:t>Учебник: История Дагестана (1917-1960) Егорова В.П. и др.</w:t>
      </w: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Pr="00BB54FC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A43F08" w:rsidRPr="00BB54FC" w:rsidRDefault="00A43F08" w:rsidP="00A43F0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B54FC">
        <w:rPr>
          <w:rFonts w:ascii="Times New Roman" w:hAnsi="Times New Roman" w:cs="Times New Roman"/>
          <w:b/>
          <w:sz w:val="28"/>
          <w:szCs w:val="24"/>
        </w:rPr>
        <w:t>на 20</w:t>
      </w:r>
      <w:r>
        <w:rPr>
          <w:rFonts w:ascii="Times New Roman" w:hAnsi="Times New Roman" w:cs="Times New Roman"/>
          <w:b/>
          <w:sz w:val="28"/>
          <w:szCs w:val="24"/>
        </w:rPr>
        <w:t>23- 2024</w:t>
      </w:r>
      <w:r w:rsidRPr="00BB54FC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A43F08" w:rsidRPr="00BE5A62" w:rsidRDefault="00A43F08" w:rsidP="00A43F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Default="00A43F08" w:rsidP="00A43F0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F08" w:rsidRPr="00901910" w:rsidRDefault="00A43F08" w:rsidP="00A43F08">
      <w:pPr>
        <w:jc w:val="center"/>
        <w:rPr>
          <w:rFonts w:ascii="Times New Roman" w:hAnsi="Times New Roman" w:cs="Times New Roman"/>
          <w:b/>
          <w:kern w:val="16"/>
          <w:sz w:val="24"/>
          <w:szCs w:val="24"/>
        </w:rPr>
      </w:pPr>
      <w:r w:rsidRPr="00901910">
        <w:rPr>
          <w:rFonts w:ascii="Times New Roman" w:hAnsi="Times New Roman" w:cs="Times New Roman"/>
          <w:b/>
          <w:kern w:val="16"/>
          <w:sz w:val="24"/>
          <w:szCs w:val="24"/>
        </w:rPr>
        <w:t>СОДЕРЖАНИЕ</w:t>
      </w:r>
    </w:p>
    <w:p w:rsidR="00A43F08" w:rsidRPr="00901910" w:rsidRDefault="00A43F08" w:rsidP="00A43F08">
      <w:pPr>
        <w:spacing w:line="480" w:lineRule="auto"/>
        <w:rPr>
          <w:rFonts w:ascii="Times New Roman" w:hAnsi="Times New Roman" w:cs="Times New Roman"/>
          <w:kern w:val="16"/>
          <w:sz w:val="24"/>
          <w:szCs w:val="24"/>
        </w:rPr>
      </w:pPr>
    </w:p>
    <w:p w:rsidR="00A43F08" w:rsidRDefault="00A43F08" w:rsidP="00A43F08">
      <w:pPr>
        <w:pStyle w:val="a3"/>
        <w:numPr>
          <w:ilvl w:val="0"/>
          <w:numId w:val="1"/>
        </w:numPr>
        <w:spacing w:line="480" w:lineRule="auto"/>
        <w:ind w:left="1080" w:right="101"/>
        <w:rPr>
          <w:rFonts w:ascii="Times New Roman" w:hAnsi="Times New Roman" w:cs="Times New Roman"/>
          <w:kern w:val="16"/>
          <w:sz w:val="28"/>
          <w:szCs w:val="24"/>
        </w:rPr>
      </w:pPr>
      <w:r>
        <w:rPr>
          <w:rFonts w:ascii="Times New Roman" w:hAnsi="Times New Roman" w:cs="Times New Roman"/>
          <w:kern w:val="16"/>
          <w:sz w:val="28"/>
          <w:szCs w:val="24"/>
        </w:rPr>
        <w:t>Пояснительная записка……………………………</w:t>
      </w:r>
      <w:proofErr w:type="gramStart"/>
      <w:r>
        <w:rPr>
          <w:rFonts w:ascii="Times New Roman" w:hAnsi="Times New Roman" w:cs="Times New Roman"/>
          <w:kern w:val="16"/>
          <w:sz w:val="28"/>
          <w:szCs w:val="24"/>
        </w:rPr>
        <w:t>…….</w:t>
      </w:r>
      <w:proofErr w:type="gramEnd"/>
      <w:r>
        <w:rPr>
          <w:rFonts w:ascii="Times New Roman" w:hAnsi="Times New Roman" w:cs="Times New Roman"/>
          <w:kern w:val="16"/>
          <w:sz w:val="28"/>
          <w:szCs w:val="24"/>
        </w:rPr>
        <w:t>.</w:t>
      </w:r>
    </w:p>
    <w:p w:rsidR="00A43F08" w:rsidRDefault="00A43F08" w:rsidP="00A43F08">
      <w:pPr>
        <w:pStyle w:val="a3"/>
        <w:numPr>
          <w:ilvl w:val="0"/>
          <w:numId w:val="1"/>
        </w:numPr>
        <w:spacing w:line="480" w:lineRule="auto"/>
        <w:ind w:left="1080" w:right="101"/>
        <w:rPr>
          <w:rFonts w:ascii="Times New Roman" w:hAnsi="Times New Roman" w:cs="Times New Roman"/>
          <w:kern w:val="16"/>
          <w:sz w:val="28"/>
          <w:szCs w:val="24"/>
        </w:rPr>
      </w:pPr>
      <w:r>
        <w:rPr>
          <w:rFonts w:ascii="Times New Roman" w:hAnsi="Times New Roman" w:cs="Times New Roman"/>
          <w:kern w:val="16"/>
          <w:sz w:val="28"/>
          <w:szCs w:val="24"/>
        </w:rPr>
        <w:t>Планируемые результаты освоения учебного предмета</w:t>
      </w:r>
    </w:p>
    <w:p w:rsidR="00A43F08" w:rsidRPr="00995E35" w:rsidRDefault="00A43F08" w:rsidP="00A43F08">
      <w:pPr>
        <w:pStyle w:val="a3"/>
        <w:numPr>
          <w:ilvl w:val="0"/>
          <w:numId w:val="1"/>
        </w:numPr>
        <w:spacing w:line="480" w:lineRule="auto"/>
        <w:ind w:left="1080" w:right="101"/>
        <w:rPr>
          <w:rFonts w:ascii="Times New Roman" w:hAnsi="Times New Roman" w:cs="Times New Roman"/>
          <w:kern w:val="16"/>
          <w:sz w:val="28"/>
          <w:szCs w:val="24"/>
        </w:rPr>
      </w:pPr>
      <w:r w:rsidRPr="00995E35">
        <w:rPr>
          <w:rFonts w:ascii="Times New Roman" w:hAnsi="Times New Roman" w:cs="Times New Roman"/>
          <w:kern w:val="16"/>
          <w:sz w:val="28"/>
          <w:szCs w:val="24"/>
        </w:rPr>
        <w:t>Содержание программы курса……………………………</w:t>
      </w:r>
    </w:p>
    <w:p w:rsidR="00A43F08" w:rsidRPr="00995E35" w:rsidRDefault="00A43F08" w:rsidP="00A43F08">
      <w:pPr>
        <w:pStyle w:val="a3"/>
        <w:numPr>
          <w:ilvl w:val="0"/>
          <w:numId w:val="1"/>
        </w:numPr>
        <w:shd w:val="clear" w:color="auto" w:fill="FFFFFF"/>
        <w:spacing w:line="480" w:lineRule="auto"/>
        <w:ind w:left="1080" w:right="101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995E35">
        <w:rPr>
          <w:rFonts w:ascii="Times New Roman" w:eastAsia="Times New Roman" w:hAnsi="Times New Roman" w:cs="Times New Roman"/>
          <w:color w:val="000000"/>
          <w:sz w:val="28"/>
          <w:szCs w:val="24"/>
        </w:rPr>
        <w:t>Календарно-тематическое планирование</w:t>
      </w:r>
      <w:r w:rsidRPr="00995E35"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  <w:t>……………….</w:t>
      </w:r>
    </w:p>
    <w:p w:rsidR="00A43F08" w:rsidRPr="00901910" w:rsidRDefault="00A43F08" w:rsidP="00A43F08">
      <w:pPr>
        <w:pStyle w:val="a3"/>
        <w:shd w:val="clear" w:color="auto" w:fill="FFFFFF"/>
        <w:spacing w:line="480" w:lineRule="auto"/>
        <w:ind w:left="1080" w:right="101"/>
        <w:rPr>
          <w:rFonts w:ascii="Times New Roman" w:hAnsi="Times New Roman" w:cs="Times New Roman"/>
          <w:sz w:val="24"/>
          <w:szCs w:val="24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B66374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Default="00A43F08" w:rsidP="00A43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F08" w:rsidRDefault="00A43F08" w:rsidP="00A43F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F08" w:rsidRPr="00A43F08" w:rsidRDefault="00A43F08" w:rsidP="00A43F08">
      <w:pPr>
        <w:pStyle w:val="a3"/>
        <w:numPr>
          <w:ilvl w:val="0"/>
          <w:numId w:val="3"/>
        </w:num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05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записка.</w:t>
      </w:r>
    </w:p>
    <w:p w:rsidR="00A43F08" w:rsidRPr="00FD7DDD" w:rsidRDefault="00A43F08" w:rsidP="00A43F08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D305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Рабочая программа для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</w:t>
      </w:r>
      <w:r w:rsidRPr="00D3050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 классов составлена на основе:</w:t>
      </w:r>
    </w:p>
    <w:p w:rsidR="00A43F08" w:rsidRPr="005954F6" w:rsidRDefault="00A43F08" w:rsidP="00A43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>Распоряжение Правительства Российской Федерации от 28.01.2012 г. № 84-р</w:t>
      </w:r>
    </w:p>
    <w:p w:rsidR="00A43F08" w:rsidRPr="005954F6" w:rsidRDefault="00A43F08" w:rsidP="00A43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>Приказ Министерства образования и науки Российской Федерации от 31.01.2012г. №69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О внесении изменений в федеральный компонент государственных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образовательных стандартов начального общего, основного общего и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 xml:space="preserve">среднего (полного) общего образования, утвержденный </w:t>
      </w:r>
      <w:proofErr w:type="gramStart"/>
      <w:r w:rsidRPr="005954F6">
        <w:rPr>
          <w:rFonts w:ascii="Times New Roman" w:eastAsia="Times New Roman" w:hAnsi="Times New Roman" w:cs="Times New Roman"/>
          <w:sz w:val="28"/>
          <w:szCs w:val="28"/>
        </w:rPr>
        <w:t>приказом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Министерства</w:t>
      </w:r>
      <w:proofErr w:type="gramEnd"/>
      <w:r w:rsidRPr="005954F6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Российской Федерации от 5 марта 2004 г. № 1089»;</w:t>
      </w:r>
    </w:p>
    <w:p w:rsidR="00A43F08" w:rsidRDefault="00A43F08" w:rsidP="00A43F0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 xml:space="preserve">Приказ Министерства образования и науки Российской Федерации от 01.02.2012 г. №74 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О внесении изменений в федеральный базисный учебный план и примерные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учебные планы для образовательных учреждений Российской Федерации,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реализующих программы общего образования, утвержденные приказом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Российской Федерации</w:t>
      </w:r>
      <w:r w:rsidRPr="00595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954F6">
        <w:rPr>
          <w:rFonts w:ascii="Times New Roman" w:eastAsia="Times New Roman" w:hAnsi="Times New Roman" w:cs="Times New Roman"/>
          <w:sz w:val="28"/>
          <w:szCs w:val="28"/>
        </w:rPr>
        <w:t xml:space="preserve">от 9 марта 2004 г. № 1312» </w:t>
      </w:r>
    </w:p>
    <w:p w:rsidR="00A43F08" w:rsidRPr="00FD7DDD" w:rsidRDefault="00A43F08" w:rsidP="00A43F08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3050A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программе в доступной форме отражены основные, заслуживающие внимания события довольно сложных культурно-исторических и этногенетических процессов, протекавших в этом регионе Кавказа.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D7DDD">
        <w:rPr>
          <w:rFonts w:ascii="Times New Roman" w:eastAsia="Times New Roman" w:hAnsi="Times New Roman" w:cs="Times New Roman"/>
          <w:color w:val="000000"/>
          <w:sz w:val="28"/>
          <w:szCs w:val="28"/>
        </w:rPr>
        <w:t>Она дает учащимся необходимые представления о всех компонентах Истории Дагестана, включая экономику, политику, культуру, взаимоотношения с соседями и согражданами по Российскому государству. Учтен в ней и не менее важный аспект – воспитательный.</w:t>
      </w:r>
    </w:p>
    <w:p w:rsidR="00A43F08" w:rsidRPr="00D3050A" w:rsidRDefault="00A43F08" w:rsidP="00A43F08">
      <w:pPr>
        <w:pStyle w:val="a3"/>
        <w:numPr>
          <w:ilvl w:val="0"/>
          <w:numId w:val="2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  <w:r w:rsidRPr="00D3050A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позволяет определить проблематику курса Истории Дагестана. Учебники, конкретизируя программу, определят содержание курса, глубину раскрытия включенных в них проблем и группировку материала отдельных тем.</w:t>
      </w:r>
    </w:p>
    <w:p w:rsidR="00A43F08" w:rsidRDefault="00A43F08" w:rsidP="00A43F0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</w:rPr>
      </w:pPr>
    </w:p>
    <w:p w:rsidR="00A43F08" w:rsidRDefault="00A43F08" w:rsidP="00A43F08">
      <w:pPr>
        <w:shd w:val="clear" w:color="auto" w:fill="FFFFFF"/>
        <w:spacing w:after="0" w:line="294" w:lineRule="atLeast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D7DDD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рограмма по Истории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Дагестана в 10-х классах  </w:t>
      </w:r>
      <w:r w:rsidRPr="00FD7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начала 20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века </w:t>
      </w:r>
      <w:r w:rsidRPr="00FD7DDD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FD7D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34ч.</w:t>
      </w:r>
    </w:p>
    <w:p w:rsidR="00A43F08" w:rsidRPr="00FD7DDD" w:rsidRDefault="00A43F08" w:rsidP="00A43F08">
      <w:pPr>
        <w:shd w:val="clear" w:color="auto" w:fill="FFFFFF"/>
        <w:spacing w:after="0" w:line="294" w:lineRule="atLeast"/>
        <w:ind w:firstLine="709"/>
        <w:rPr>
          <w:rFonts w:ascii="Arial" w:eastAsia="Times New Roman" w:hAnsi="Arial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Учебник История Дагестана 10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автор Егорова В.П. и др.2009г.</w:t>
      </w:r>
    </w:p>
    <w:p w:rsidR="00A43F08" w:rsidRPr="00FD7DDD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Pr="00FD7DDD" w:rsidRDefault="00A43F08" w:rsidP="00A43F0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Pr="00A43F08" w:rsidRDefault="00A43F08" w:rsidP="00A43F08">
      <w:pPr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Default="00A43F08" w:rsidP="00A43F08">
      <w:pPr>
        <w:pStyle w:val="a3"/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Pr="00D3050A" w:rsidRDefault="00A43F08" w:rsidP="00A43F0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kern w:val="16"/>
          <w:sz w:val="28"/>
          <w:szCs w:val="28"/>
        </w:rPr>
      </w:pPr>
      <w:r w:rsidRPr="00D3050A">
        <w:rPr>
          <w:rFonts w:ascii="Times New Roman" w:hAnsi="Times New Roman" w:cs="Times New Roman"/>
          <w:b/>
          <w:kern w:val="16"/>
          <w:sz w:val="28"/>
          <w:szCs w:val="28"/>
        </w:rPr>
        <w:t>Планируемые результаты освоения учебного предмета, курса</w:t>
      </w:r>
    </w:p>
    <w:p w:rsidR="00A43F08" w:rsidRPr="00FD7DDD" w:rsidRDefault="00A43F08" w:rsidP="00A43F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kern w:val="16"/>
          <w:sz w:val="28"/>
          <w:szCs w:val="28"/>
        </w:rPr>
      </w:pP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713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результатам обучения предполагают реализацию </w:t>
      </w:r>
      <w:proofErr w:type="spellStart"/>
      <w:proofErr w:type="gramStart"/>
      <w:r w:rsidRPr="00697713">
        <w:rPr>
          <w:rFonts w:ascii="Times New Roman" w:eastAsia="Times New Roman" w:hAnsi="Times New Roman" w:cs="Times New Roman"/>
          <w:sz w:val="28"/>
          <w:szCs w:val="28"/>
        </w:rPr>
        <w:t>деятельностного</w:t>
      </w:r>
      <w:proofErr w:type="spellEnd"/>
      <w:r w:rsidRPr="0069771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97713">
        <w:rPr>
          <w:rFonts w:ascii="Times New Roman" w:eastAsia="Times New Roman" w:hAnsi="Times New Roman" w:cs="Times New Roman"/>
          <w:sz w:val="28"/>
          <w:szCs w:val="28"/>
        </w:rPr>
        <w:t>компетентностного</w:t>
      </w:r>
      <w:proofErr w:type="spellEnd"/>
      <w:proofErr w:type="gramEnd"/>
      <w:r w:rsidRPr="00697713">
        <w:rPr>
          <w:rFonts w:ascii="Times New Roman" w:eastAsia="Times New Roman" w:hAnsi="Times New Roman" w:cs="Times New Roman"/>
          <w:sz w:val="28"/>
          <w:szCs w:val="28"/>
        </w:rPr>
        <w:t xml:space="preserve"> и личностно ориентированного подходов в процессе усвоения программы, что в конечном итоге обеспечит овладение учащимися знаниями, различными видами деятельности и умениями, их реализующими. Овладение знаниями, умениями, видами деятельности значимо для социализации, мировоззренческого и духовного развития учащихся, позволяющими им ориентироваться в социуме и быть востребованными в жизни.</w:t>
      </w:r>
    </w:p>
    <w:p w:rsidR="00A43F08" w:rsidRDefault="00A43F08" w:rsidP="00A43F08">
      <w:pPr>
        <w:pStyle w:val="a4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713">
        <w:rPr>
          <w:rFonts w:ascii="Times New Roman" w:eastAsia="Times New Roman" w:hAnsi="Times New Roman" w:cs="Times New Roman"/>
          <w:sz w:val="28"/>
          <w:szCs w:val="28"/>
        </w:rPr>
        <w:t>Результатами образования являются компетентности, заключающиеся в сочетании знаний и умений, видов деятельности, приобретённых в процессе усвоения учебного содержания, а также способностей, личностных качеств и свойств учащихся.</w:t>
      </w:r>
    </w:p>
    <w:p w:rsidR="00A43F08" w:rsidRPr="00A43F08" w:rsidRDefault="00A43F08" w:rsidP="00A43F08">
      <w:pPr>
        <w:ind w:left="-567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nstantia" w:hAnsi="Times New Roman" w:cs="Times New Roman"/>
          <w:b/>
          <w:sz w:val="24"/>
          <w:szCs w:val="24"/>
        </w:rPr>
        <w:t xml:space="preserve">       </w:t>
      </w:r>
      <w:proofErr w:type="spellStart"/>
      <w:r w:rsidRPr="005954F6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8"/>
        </w:rPr>
        <w:t>Метапредметные</w:t>
      </w:r>
      <w:proofErr w:type="spellEnd"/>
      <w:r w:rsidRPr="005954F6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 xml:space="preserve"> результаты 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>- овладение способностью принимать и сохранять цели и задачи учебной деятельности; поиска средств ее осуществления;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>-формирование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учета характера ошибок; понимать причины успеха/неуспеха учебной деятельности;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sz w:val="28"/>
          <w:szCs w:val="28"/>
        </w:rPr>
        <w:t>–адекватное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>– развитие познавательной деятельности школьника в гуманитарной сфере;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>– любовь к родному языку, родной истории, литературе и культуре;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>– умение сравнивать и анализировать документальные и литературные источники;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>– умение описывать достопамятные события родного края, школы, семьи.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</w:pPr>
      <w:r w:rsidRPr="005954F6">
        <w:rPr>
          <w:rFonts w:ascii="Times New Roman" w:eastAsia="Times New Roman" w:hAnsi="Times New Roman" w:cs="Times New Roman"/>
          <w:b/>
          <w:i/>
          <w:iCs/>
          <w:color w:val="231F20"/>
          <w:sz w:val="28"/>
          <w:szCs w:val="28"/>
        </w:rPr>
        <w:t xml:space="preserve">Предметные </w:t>
      </w:r>
      <w:r w:rsidRPr="005954F6">
        <w:rPr>
          <w:rFonts w:ascii="Times New Roman" w:eastAsia="Times New Roman" w:hAnsi="Times New Roman" w:cs="Times New Roman"/>
          <w:b/>
          <w:color w:val="231F20"/>
          <w:sz w:val="28"/>
          <w:szCs w:val="28"/>
        </w:rPr>
        <w:t>результаты изучения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lastRenderedPageBreak/>
        <w:t xml:space="preserve">-  </w:t>
      </w: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знание достопамятных событий отечественной истории, имён и подвигов величайших просветителей, государственных деятелей, героев России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и Дагестана</w:t>
      </w:r>
      <w:r w:rsidRPr="005954F6">
        <w:rPr>
          <w:rFonts w:ascii="Times New Roman" w:eastAsia="Times New Roman" w:hAnsi="Times New Roman" w:cs="Times New Roman"/>
          <w:color w:val="231F20"/>
          <w:sz w:val="28"/>
          <w:szCs w:val="28"/>
        </w:rPr>
        <w:t>;</w:t>
      </w:r>
    </w:p>
    <w:p w:rsidR="00A43F08" w:rsidRPr="008E167A" w:rsidRDefault="00A43F08" w:rsidP="00A43F08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- умение называть</w:t>
      </w:r>
      <w:r w:rsidRPr="00F66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67A">
        <w:rPr>
          <w:rFonts w:ascii="Times New Roman" w:eastAsia="Calibri" w:hAnsi="Times New Roman" w:cs="Times New Roman"/>
          <w:sz w:val="28"/>
          <w:szCs w:val="28"/>
        </w:rPr>
        <w:t>даты и хронологические рамки значительных событий истории Дагестана;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</w:t>
      </w:r>
      <w:r w:rsidRPr="008E167A">
        <w:rPr>
          <w:rFonts w:ascii="Times New Roman" w:eastAsia="Calibri" w:hAnsi="Times New Roman" w:cs="Times New Roman"/>
          <w:sz w:val="28"/>
          <w:szCs w:val="28"/>
        </w:rPr>
        <w:t>рассказывать (устно или письменно) об исторических событиях Дагестана, их участниках;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умение </w:t>
      </w:r>
      <w:r w:rsidRPr="008E167A">
        <w:rPr>
          <w:rFonts w:ascii="Times New Roman" w:eastAsia="Calibri" w:hAnsi="Times New Roman" w:cs="Times New Roman"/>
          <w:sz w:val="28"/>
          <w:szCs w:val="28"/>
        </w:rPr>
        <w:t>составлять биографическую справку, характеристику деятельности дагестанских исторических личностей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умение</w:t>
      </w:r>
      <w:r w:rsidRPr="00F664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E167A">
        <w:rPr>
          <w:rFonts w:ascii="Times New Roman" w:eastAsia="Calibri" w:hAnsi="Times New Roman" w:cs="Times New Roman"/>
          <w:sz w:val="28"/>
          <w:szCs w:val="28"/>
        </w:rPr>
        <w:t>соотносить единичные исторические факты и общие явл</w:t>
      </w:r>
      <w:r>
        <w:rPr>
          <w:rFonts w:ascii="Times New Roman" w:eastAsia="Calibri" w:hAnsi="Times New Roman" w:cs="Times New Roman"/>
          <w:sz w:val="28"/>
          <w:szCs w:val="28"/>
        </w:rPr>
        <w:t>ения истории Дагестана и России;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знание основных терминов и понятий;</w:t>
      </w:r>
    </w:p>
    <w:p w:rsidR="00A43F08" w:rsidRDefault="00A43F08" w:rsidP="00A43F08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знание хронологических рамок и период наиболее значимых событий;</w:t>
      </w:r>
    </w:p>
    <w:p w:rsidR="00A43F08" w:rsidRPr="005954F6" w:rsidRDefault="00A43F08" w:rsidP="00A43F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знание исторических событий и явлений, умение определять в них общее и различия;</w:t>
      </w:r>
    </w:p>
    <w:p w:rsidR="00A43F08" w:rsidRDefault="00A43F08" w:rsidP="00A43F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43F08" w:rsidRPr="00574BA6" w:rsidRDefault="00A43F08" w:rsidP="00A43F08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74BA6">
        <w:rPr>
          <w:rFonts w:ascii="Times New Roman" w:eastAsia="Times New Roman" w:hAnsi="Times New Roman" w:cs="Times New Roman"/>
          <w:b/>
          <w:sz w:val="28"/>
          <w:szCs w:val="28"/>
        </w:rPr>
        <w:t>Цели и задачи курса:</w:t>
      </w:r>
    </w:p>
    <w:p w:rsidR="00A43F08" w:rsidRPr="00FD7DDD" w:rsidRDefault="00A43F08" w:rsidP="00A43F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7DDD">
        <w:rPr>
          <w:rFonts w:ascii="Times New Roman" w:eastAsia="Times New Roman" w:hAnsi="Times New Roman" w:cs="Times New Roman"/>
          <w:sz w:val="28"/>
          <w:szCs w:val="28"/>
        </w:rPr>
        <w:t>Одной из задач прохождения курса, это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D7DDD">
        <w:rPr>
          <w:rFonts w:ascii="Times New Roman" w:eastAsia="Times New Roman" w:hAnsi="Times New Roman" w:cs="Times New Roman"/>
          <w:sz w:val="28"/>
          <w:szCs w:val="28"/>
        </w:rPr>
        <w:t xml:space="preserve"> привить любовь к родному краю, знать его историю, ценить то достояние, которое досталось новому поколению, знать свою культуру, свои обычаи.</w:t>
      </w:r>
    </w:p>
    <w:p w:rsidR="00A43F08" w:rsidRPr="00FD7DDD" w:rsidRDefault="00A43F08" w:rsidP="00A43F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Наша задача </w:t>
      </w:r>
      <w:r w:rsidRPr="00FD7DDD">
        <w:rPr>
          <w:rFonts w:ascii="Times New Roman" w:eastAsia="Times New Roman" w:hAnsi="Times New Roman" w:cs="Times New Roman"/>
          <w:sz w:val="28"/>
          <w:szCs w:val="28"/>
        </w:rPr>
        <w:t>показать многовековой труд поколений, чтобы учащиеся соприкоснулись с событиями их героической борьбы с иноземными захватчиками и внутренними угнетателями. Познакомить с выдающимися деятелями прошлого и настоящего Страны гор, еще раз убедиться в том, что в любых испытаниях наши народы были заодно, хотя языки их были разные, что прошлое дагестанцев тесно переплетается с историей народов-соседей Закавказья и Северного Кавказа, русского и других народов нашей страны.</w:t>
      </w:r>
    </w:p>
    <w:p w:rsidR="00A43F08" w:rsidRPr="00A43F08" w:rsidRDefault="00A43F08" w:rsidP="00A43F08">
      <w:pPr>
        <w:pStyle w:val="a4"/>
        <w:spacing w:line="276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97713">
        <w:rPr>
          <w:rFonts w:ascii="Times New Roman" w:eastAsia="Times New Roman" w:hAnsi="Times New Roman" w:cs="Times New Roman"/>
          <w:sz w:val="28"/>
          <w:szCs w:val="28"/>
        </w:rPr>
        <w:t>В процессе использования приобретённых знаний и умений в практической деятельности и повседневной жизни проявляются личностные качества, свойства и мировоззренческие установки учащихся, которые не подлежат контролю на уроке (в том числе понимание исторических причин и исторического значения событий и явлений современной жизни, использование знаний об историческом пути и традициях народов России и мира в общении с людьми другой культуры, национальной и религиозной принадлежности и др.).</w:t>
      </w:r>
    </w:p>
    <w:p w:rsidR="00A43F08" w:rsidRPr="00697713" w:rsidRDefault="00A43F08" w:rsidP="00A43F08">
      <w:pPr>
        <w:pStyle w:val="a4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7713">
        <w:rPr>
          <w:rFonts w:ascii="Times New Roman" w:hAnsi="Times New Roman" w:cs="Times New Roman"/>
          <w:b/>
          <w:sz w:val="28"/>
          <w:szCs w:val="28"/>
        </w:rPr>
        <w:lastRenderedPageBreak/>
        <w:t>Содержание программы курса</w:t>
      </w:r>
    </w:p>
    <w:p w:rsidR="00A43F08" w:rsidRPr="00697713" w:rsidRDefault="00A43F08" w:rsidP="00A43F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43F08" w:rsidRPr="003C1880" w:rsidRDefault="00A43F08" w:rsidP="00A43F08">
      <w:pPr>
        <w:pStyle w:val="a4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9771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977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97713">
        <w:rPr>
          <w:rFonts w:ascii="Times New Roman" w:hAnsi="Times New Roman" w:cs="Times New Roman"/>
          <w:b/>
          <w:sz w:val="28"/>
          <w:szCs w:val="28"/>
        </w:rPr>
        <w:t>.</w:t>
      </w:r>
      <w:r w:rsidRPr="00697713">
        <w:rPr>
          <w:rFonts w:ascii="Times New Roman" w:hAnsi="Times New Roman" w:cs="Times New Roman"/>
          <w:sz w:val="28"/>
          <w:szCs w:val="28"/>
        </w:rPr>
        <w:t xml:space="preserve"> </w:t>
      </w:r>
      <w:r w:rsidRPr="003C1880">
        <w:rPr>
          <w:rFonts w:ascii="Times New Roman" w:hAnsi="Times New Roman" w:cs="Times New Roman"/>
          <w:b/>
          <w:sz w:val="28"/>
          <w:szCs w:val="28"/>
        </w:rPr>
        <w:t xml:space="preserve">Дагестан в 1917-1921гг.Революция и гражданская война. </w:t>
      </w:r>
    </w:p>
    <w:p w:rsidR="00A43F08" w:rsidRPr="003C1880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1880">
        <w:rPr>
          <w:rFonts w:ascii="Times New Roman" w:hAnsi="Times New Roman" w:cs="Times New Roman"/>
          <w:b/>
          <w:sz w:val="28"/>
          <w:szCs w:val="28"/>
        </w:rPr>
        <w:t>Дагестан между февралем и октябрем 1917г.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3C1880">
        <w:rPr>
          <w:rFonts w:ascii="Times New Roman" w:hAnsi="Times New Roman" w:cs="Times New Roman"/>
          <w:b/>
          <w:sz w:val="28"/>
          <w:szCs w:val="28"/>
        </w:rPr>
        <w:t xml:space="preserve"> 6ч.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Победа социалистической революции в Дагестане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 xml:space="preserve">Борьба горцев против </w:t>
      </w:r>
      <w:proofErr w:type="spellStart"/>
      <w:r w:rsidRPr="00697713">
        <w:rPr>
          <w:rFonts w:ascii="Times New Roman" w:hAnsi="Times New Roman" w:cs="Times New Roman"/>
          <w:sz w:val="28"/>
          <w:szCs w:val="28"/>
        </w:rPr>
        <w:t>бичераховщины</w:t>
      </w:r>
      <w:proofErr w:type="spellEnd"/>
      <w:r w:rsidRPr="00697713">
        <w:rPr>
          <w:rFonts w:ascii="Times New Roman" w:hAnsi="Times New Roman" w:cs="Times New Roman"/>
          <w:sz w:val="28"/>
          <w:szCs w:val="28"/>
        </w:rPr>
        <w:t xml:space="preserve">, турецких и английских интервентов. </w:t>
      </w:r>
      <w:proofErr w:type="spellStart"/>
      <w:r w:rsidRPr="00697713">
        <w:rPr>
          <w:rFonts w:ascii="Times New Roman" w:hAnsi="Times New Roman" w:cs="Times New Roman"/>
          <w:sz w:val="28"/>
          <w:szCs w:val="28"/>
        </w:rPr>
        <w:t>Антиденикинское</w:t>
      </w:r>
      <w:proofErr w:type="spellEnd"/>
      <w:r w:rsidRPr="00697713">
        <w:rPr>
          <w:rFonts w:ascii="Times New Roman" w:hAnsi="Times New Roman" w:cs="Times New Roman"/>
          <w:sz w:val="28"/>
          <w:szCs w:val="28"/>
        </w:rPr>
        <w:t xml:space="preserve"> восстание.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Первые мероприятия советской власти в Дагестане. Антисоветское восстание в горах 1920 г.</w:t>
      </w:r>
    </w:p>
    <w:p w:rsidR="00A43F08" w:rsidRPr="003C1880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C1880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3C1880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3C1880">
        <w:rPr>
          <w:rFonts w:ascii="Times New Roman" w:hAnsi="Times New Roman" w:cs="Times New Roman"/>
          <w:b/>
          <w:sz w:val="28"/>
          <w:szCs w:val="28"/>
        </w:rPr>
        <w:t xml:space="preserve">.Дагестан в 20-30 гг.20 века.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C1880">
        <w:rPr>
          <w:rFonts w:ascii="Times New Roman" w:hAnsi="Times New Roman" w:cs="Times New Roman"/>
          <w:b/>
          <w:sz w:val="28"/>
          <w:szCs w:val="28"/>
        </w:rPr>
        <w:t>12ч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Национально- государственное строительство в Дагестане</w:t>
      </w:r>
    </w:p>
    <w:p w:rsidR="00A43F08" w:rsidRPr="00697713" w:rsidRDefault="00A43F08" w:rsidP="00A43F08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Восстановление промышленности Дагестана в 1920-1927 годах.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Сельское хозяйство Дагестана в 1920-27-х годах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Индустриальное развитие Дагестана в 1928-1937 годах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Начало коллективизации сельского хозяйства в Дагестане</w:t>
      </w:r>
    </w:p>
    <w:p w:rsidR="00A43F08" w:rsidRPr="00697713" w:rsidRDefault="00A43F08" w:rsidP="00A43F08">
      <w:pPr>
        <w:pStyle w:val="a4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Организационно-хозяйственное укрепление колхозов в годы второй пятилетки.</w:t>
      </w:r>
    </w:p>
    <w:p w:rsidR="00A43F08" w:rsidRPr="00697713" w:rsidRDefault="00A43F08" w:rsidP="00A43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Социально-экономическое развитие Дагестана в пре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713">
        <w:rPr>
          <w:rFonts w:ascii="Times New Roman" w:hAnsi="Times New Roman" w:cs="Times New Roman"/>
          <w:sz w:val="28"/>
          <w:szCs w:val="28"/>
        </w:rPr>
        <w:t>двоенные годы.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Общественно-политическая жизнь народов Дагестана в 30-х годах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Развитие народного образования в Дагестане в 20-30-хгг.</w:t>
      </w:r>
    </w:p>
    <w:p w:rsidR="00A43F08" w:rsidRPr="00697713" w:rsidRDefault="00A43F08" w:rsidP="00A43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Литература и искусство народов Дагестана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Социальная политика в 20-30-х гг.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9771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697713">
        <w:rPr>
          <w:rFonts w:ascii="Times New Roman" w:hAnsi="Times New Roman" w:cs="Times New Roman"/>
          <w:b/>
          <w:sz w:val="28"/>
          <w:szCs w:val="28"/>
        </w:rPr>
        <w:t>.</w:t>
      </w:r>
      <w:r w:rsidRPr="003C1880">
        <w:rPr>
          <w:rFonts w:ascii="Times New Roman" w:hAnsi="Times New Roman" w:cs="Times New Roman"/>
          <w:b/>
          <w:sz w:val="28"/>
          <w:szCs w:val="28"/>
        </w:rPr>
        <w:t xml:space="preserve">Дагестан в годы Великой Отечественной войны </w:t>
      </w:r>
      <w:proofErr w:type="gramStart"/>
      <w:r w:rsidRPr="003C1880">
        <w:rPr>
          <w:rFonts w:ascii="Times New Roman" w:hAnsi="Times New Roman" w:cs="Times New Roman"/>
          <w:b/>
          <w:sz w:val="28"/>
          <w:szCs w:val="28"/>
        </w:rPr>
        <w:t>( 1941</w:t>
      </w:r>
      <w:proofErr w:type="gramEnd"/>
      <w:r w:rsidRPr="003C1880">
        <w:rPr>
          <w:rFonts w:ascii="Times New Roman" w:hAnsi="Times New Roman" w:cs="Times New Roman"/>
          <w:b/>
          <w:sz w:val="28"/>
          <w:szCs w:val="28"/>
        </w:rPr>
        <w:t>-1945гг.)</w:t>
      </w:r>
      <w:r>
        <w:rPr>
          <w:rFonts w:ascii="Times New Roman" w:hAnsi="Times New Roman" w:cs="Times New Roman"/>
          <w:b/>
          <w:sz w:val="28"/>
          <w:szCs w:val="28"/>
        </w:rPr>
        <w:t xml:space="preserve"> –  8 ч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Нападение Германии на СССР. Мобилизация сил и средств Дагестана для разгрома врага.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Промышленность и транспорт Дагестана в годы ВОВ.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Самоотверженный труд крестьянства Дагестана в годы ВОВ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Наука и культура в 1941-45 годах</w:t>
      </w:r>
    </w:p>
    <w:p w:rsidR="00A43F08" w:rsidRPr="00697713" w:rsidRDefault="00A43F08" w:rsidP="00A43F08">
      <w:pPr>
        <w:pStyle w:val="a4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Участие народов Дагестана в создании и в оказании всесторонней помощи фронту.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Ратный подвиг Дагестана в годы ВОВ.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697713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F802FA">
        <w:rPr>
          <w:rFonts w:ascii="Times New Roman" w:hAnsi="Times New Roman" w:cs="Times New Roman"/>
          <w:b/>
          <w:sz w:val="28"/>
          <w:szCs w:val="28"/>
        </w:rPr>
        <w:t xml:space="preserve">.Восстановление и развитие народного хозяйства Дагестана в послевоенный </w:t>
      </w:r>
      <w:proofErr w:type="gramStart"/>
      <w:r w:rsidRPr="00F802FA">
        <w:rPr>
          <w:rFonts w:ascii="Times New Roman" w:hAnsi="Times New Roman" w:cs="Times New Roman"/>
          <w:b/>
          <w:sz w:val="28"/>
          <w:szCs w:val="28"/>
        </w:rPr>
        <w:t>период.(</w:t>
      </w:r>
      <w:proofErr w:type="gramEnd"/>
      <w:r w:rsidRPr="00F802FA">
        <w:rPr>
          <w:rFonts w:ascii="Times New Roman" w:hAnsi="Times New Roman" w:cs="Times New Roman"/>
          <w:b/>
          <w:sz w:val="28"/>
          <w:szCs w:val="28"/>
        </w:rPr>
        <w:t>1946-1960гг.)</w:t>
      </w:r>
      <w:r w:rsidRPr="006977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02FA">
        <w:rPr>
          <w:rFonts w:ascii="Times New Roman" w:hAnsi="Times New Roman" w:cs="Times New Roman"/>
          <w:b/>
          <w:sz w:val="28"/>
          <w:szCs w:val="28"/>
        </w:rPr>
        <w:t>8 ч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 xml:space="preserve">Общественно-политическая обстановка в Дагестане в первое послевоенное пятилетие 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Промышленность и транспорт Дагестана в 1946-50 гг.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Развитие сельского хозяйства Дагестана в годы четвертой пятилетки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Промышленность и транспорт Дагестана в 50-е годы</w:t>
      </w:r>
    </w:p>
    <w:p w:rsidR="00A43F08" w:rsidRPr="00697713" w:rsidRDefault="00A43F08" w:rsidP="00A43F08">
      <w:pPr>
        <w:pStyle w:val="a4"/>
        <w:ind w:firstLine="709"/>
        <w:rPr>
          <w:rFonts w:ascii="Times New Roman" w:hAnsi="Times New Roman" w:cs="Times New Roman"/>
          <w:sz w:val="28"/>
          <w:szCs w:val="28"/>
        </w:rPr>
      </w:pPr>
      <w:r w:rsidRPr="00697713">
        <w:rPr>
          <w:rFonts w:ascii="Times New Roman" w:hAnsi="Times New Roman" w:cs="Times New Roman"/>
          <w:sz w:val="28"/>
          <w:szCs w:val="28"/>
        </w:rPr>
        <w:t>Развитие сельскохозяйственного производства в Дагестане в 50-е годы</w:t>
      </w:r>
    </w:p>
    <w:p w:rsidR="00A43F08" w:rsidRDefault="00A43F08" w:rsidP="00A43F08">
      <w:pPr>
        <w:pStyle w:val="a4"/>
        <w:rPr>
          <w:sz w:val="20"/>
          <w:szCs w:val="20"/>
        </w:rPr>
      </w:pPr>
    </w:p>
    <w:p w:rsidR="00A43F08" w:rsidRPr="00697713" w:rsidRDefault="00A43F08" w:rsidP="00A43F08">
      <w:pPr>
        <w:pStyle w:val="a4"/>
        <w:ind w:left="1440"/>
        <w:rPr>
          <w:b/>
          <w:sz w:val="28"/>
          <w:szCs w:val="28"/>
        </w:rPr>
      </w:pPr>
      <w:r w:rsidRPr="00697713">
        <w:rPr>
          <w:b/>
          <w:sz w:val="28"/>
          <w:szCs w:val="28"/>
        </w:rPr>
        <w:t>Календарно-тематическое планирование</w:t>
      </w:r>
    </w:p>
    <w:tbl>
      <w:tblPr>
        <w:tblStyle w:val="1"/>
        <w:tblW w:w="9322" w:type="dxa"/>
        <w:tblLook w:val="04A0" w:firstRow="1" w:lastRow="0" w:firstColumn="1" w:lastColumn="0" w:noHBand="0" w:noVBand="1"/>
      </w:tblPr>
      <w:tblGrid>
        <w:gridCol w:w="751"/>
        <w:gridCol w:w="5702"/>
        <w:gridCol w:w="563"/>
        <w:gridCol w:w="943"/>
        <w:gridCol w:w="1363"/>
      </w:tblGrid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97713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97713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97713">
              <w:rPr>
                <w:rFonts w:eastAsiaTheme="minorHAnsi"/>
                <w:sz w:val="24"/>
                <w:szCs w:val="24"/>
                <w:lang w:eastAsia="en-US"/>
              </w:rPr>
              <w:t>к/ч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697713">
              <w:rPr>
                <w:rFonts w:eastAsiaTheme="minorHAnsi"/>
                <w:sz w:val="24"/>
                <w:szCs w:val="24"/>
                <w:lang w:eastAsia="en-US"/>
              </w:rPr>
              <w:t>Д/З</w:t>
            </w:r>
          </w:p>
        </w:tc>
        <w:tc>
          <w:tcPr>
            <w:tcW w:w="850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Сроки 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A43F08" w:rsidRPr="003C1880" w:rsidRDefault="00A43F08" w:rsidP="00587E63">
            <w:pPr>
              <w:spacing w:after="0" w:line="240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3C1880">
              <w:rPr>
                <w:rFonts w:eastAsiaTheme="minorHAnsi"/>
                <w:b/>
                <w:sz w:val="24"/>
                <w:szCs w:val="24"/>
                <w:lang w:eastAsia="en-US"/>
              </w:rPr>
              <w:t>Глава 1. Дагестан в 1917-1921 гг. Ре</w:t>
            </w: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в</w:t>
            </w:r>
            <w:r w:rsidRPr="003C1880">
              <w:rPr>
                <w:rFonts w:eastAsiaTheme="minorHAnsi"/>
                <w:b/>
                <w:sz w:val="24"/>
                <w:szCs w:val="24"/>
                <w:lang w:eastAsia="en-US"/>
              </w:rPr>
              <w:t>олюция и гражданская война.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Дагестан между февралем и октябрем 1917г.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C31F99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/11.09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Победа социалистической революции в Дагестане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18.09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4-5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 xml:space="preserve">Борьба горцев против </w:t>
            </w:r>
            <w:proofErr w:type="spellStart"/>
            <w:r w:rsidRPr="00697713">
              <w:rPr>
                <w:sz w:val="24"/>
                <w:szCs w:val="24"/>
              </w:rPr>
              <w:t>бичераховщины</w:t>
            </w:r>
            <w:proofErr w:type="spellEnd"/>
            <w:r w:rsidRPr="00697713">
              <w:rPr>
                <w:sz w:val="24"/>
                <w:szCs w:val="24"/>
              </w:rPr>
              <w:t xml:space="preserve">, турецких и английских интервентов. </w:t>
            </w:r>
            <w:proofErr w:type="spellStart"/>
            <w:r w:rsidRPr="00697713">
              <w:rPr>
                <w:sz w:val="24"/>
                <w:szCs w:val="24"/>
              </w:rPr>
              <w:t>Антиденикинское</w:t>
            </w:r>
            <w:proofErr w:type="spellEnd"/>
            <w:r w:rsidRPr="00697713">
              <w:rPr>
                <w:sz w:val="24"/>
                <w:szCs w:val="24"/>
              </w:rPr>
              <w:t xml:space="preserve"> восстание.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977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24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24.09/2.10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F802FA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Первые мероприятия советской власти в Дагестане. Антисоветское восстание в горах 1920 г.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40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9.10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7713">
              <w:rPr>
                <w:b/>
                <w:sz w:val="24"/>
                <w:szCs w:val="24"/>
              </w:rPr>
              <w:t xml:space="preserve">         Глава </w:t>
            </w:r>
            <w:r w:rsidRPr="00697713">
              <w:rPr>
                <w:b/>
                <w:sz w:val="24"/>
                <w:szCs w:val="24"/>
                <w:lang w:val="en-US"/>
              </w:rPr>
              <w:t>II</w:t>
            </w:r>
            <w:r w:rsidRPr="00697713">
              <w:rPr>
                <w:b/>
                <w:sz w:val="24"/>
                <w:szCs w:val="24"/>
              </w:rPr>
              <w:t xml:space="preserve">.Дагестан в 20-30-е годы </w:t>
            </w:r>
            <w:r w:rsidRPr="00697713">
              <w:rPr>
                <w:b/>
                <w:sz w:val="24"/>
                <w:szCs w:val="24"/>
                <w:lang w:val="en-US"/>
              </w:rPr>
              <w:t>XX</w:t>
            </w:r>
            <w:r w:rsidRPr="00697713">
              <w:rPr>
                <w:b/>
                <w:sz w:val="24"/>
                <w:szCs w:val="24"/>
              </w:rPr>
              <w:t>в.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Национально- государственное строительство в Дагестане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48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16.10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Восстановление промышленности Дагестана в 1920-1927 годах.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55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23.10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Сельское хозяйство Дагестана в 1920-27-х годах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62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30.10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Индустриальное развитие Дагестана в 1928-1937 годах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977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69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13.11/20.11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567" w:type="dxa"/>
          </w:tcPr>
          <w:p w:rsidR="00A43F08" w:rsidRPr="004D12C7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27.11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Начало коллективизации сельского хозяйства в Дагестане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83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Организационно-хозяйственное укрепление колхозов в годы второй пятилетки.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91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11.12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Социально-экономическое развитие Дагестана в предвоенные годы.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100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18.12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Общественно-политическая жизнь народов Дагестана в 30-х годах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110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Развитие народного образования в Дагестане в 20-30-хгг.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119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15.01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Литература и искусство народов Дагестана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129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22.01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Социальная политика в 20-30-х гг.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137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29.01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b/>
                <w:sz w:val="24"/>
                <w:szCs w:val="24"/>
              </w:rPr>
              <w:t>Глава III. Дагестан в го</w:t>
            </w:r>
            <w:r>
              <w:rPr>
                <w:b/>
                <w:sz w:val="24"/>
                <w:szCs w:val="24"/>
              </w:rPr>
              <w:t>ды Великой Отечественной Войны.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Нападение Германии на СССР. Мобилизация сил и средств Дагестана для разгрома врага.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146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5.02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Промышленность и транспорт Дагестана в годы ВОВ.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156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Самоотверженный труд крестьянства Дагестана в годы ВОВ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163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Наука и культура в 1941-45 годах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169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26.02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Участие народов Дагестана в создании и в оказании всесторонней помощи фронту.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177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4.03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F802FA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25-26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Ратный подвиг Дагестана в годы ВОВ.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69771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184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11.03/18.03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F802FA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567" w:type="dxa"/>
          </w:tcPr>
          <w:p w:rsidR="00A43F08" w:rsidRPr="004D12C7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1.04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97713">
              <w:rPr>
                <w:b/>
                <w:sz w:val="24"/>
                <w:szCs w:val="24"/>
              </w:rPr>
              <w:t xml:space="preserve">Глава </w:t>
            </w:r>
            <w:r w:rsidRPr="00697713">
              <w:rPr>
                <w:b/>
                <w:sz w:val="24"/>
                <w:szCs w:val="24"/>
                <w:lang w:val="en-US"/>
              </w:rPr>
              <w:t>IV</w:t>
            </w:r>
            <w:r w:rsidRPr="00697713">
              <w:rPr>
                <w:b/>
                <w:sz w:val="24"/>
                <w:szCs w:val="24"/>
              </w:rPr>
              <w:t>.Восстановление и развитие народного хозяйства Дагестана в послевоенный период. (1946-1960)</w:t>
            </w:r>
            <w:r>
              <w:rPr>
                <w:b/>
                <w:sz w:val="24"/>
                <w:szCs w:val="24"/>
              </w:rPr>
              <w:t xml:space="preserve"> - </w:t>
            </w:r>
            <w:r w:rsidRPr="00697713">
              <w:rPr>
                <w:b/>
                <w:sz w:val="24"/>
                <w:szCs w:val="24"/>
              </w:rPr>
              <w:t xml:space="preserve"> часов.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 xml:space="preserve">Общественно-политическая обстановка в Дагестане в первое послевоенное пятилетие 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199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8.04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Промышленность и транспорт Дагестана в 1946-50 гг.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206</w:t>
            </w:r>
          </w:p>
        </w:tc>
        <w:tc>
          <w:tcPr>
            <w:tcW w:w="850" w:type="dxa"/>
          </w:tcPr>
          <w:p w:rsidR="00A43F08" w:rsidRPr="00C31F99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15.04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Развитие сельского хозяйства Дагестана в годы четвертой пятилетки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214</w:t>
            </w:r>
          </w:p>
        </w:tc>
        <w:tc>
          <w:tcPr>
            <w:tcW w:w="850" w:type="dxa"/>
          </w:tcPr>
          <w:p w:rsidR="00A43F08" w:rsidRPr="00BA1FF4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</w:rPr>
              <w:t>22.04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Промышленность и транспорт Дагестана в 50-е годы</w:t>
            </w:r>
          </w:p>
        </w:tc>
        <w:tc>
          <w:tcPr>
            <w:tcW w:w="567" w:type="dxa"/>
          </w:tcPr>
          <w:p w:rsidR="00A43F08" w:rsidRPr="00BA1FF4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223</w:t>
            </w:r>
          </w:p>
        </w:tc>
        <w:tc>
          <w:tcPr>
            <w:tcW w:w="850" w:type="dxa"/>
          </w:tcPr>
          <w:p w:rsidR="00A43F08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FF4">
              <w:rPr>
                <w:rFonts w:ascii="Times New Roman" w:eastAsia="Times New Roman" w:hAnsi="Times New Roman" w:cs="Times New Roman"/>
                <w:sz w:val="24"/>
                <w:szCs w:val="24"/>
              </w:rPr>
              <w:t>29.04</w:t>
            </w:r>
          </w:p>
          <w:p w:rsidR="00A43F08" w:rsidRPr="00BA1FF4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Развитие сельскохозяйственного производства в Дагестане в 50-е годы</w:t>
            </w:r>
          </w:p>
        </w:tc>
        <w:tc>
          <w:tcPr>
            <w:tcW w:w="567" w:type="dxa"/>
          </w:tcPr>
          <w:p w:rsidR="00A43F08" w:rsidRPr="00BA1FF4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236</w:t>
            </w:r>
          </w:p>
        </w:tc>
        <w:tc>
          <w:tcPr>
            <w:tcW w:w="850" w:type="dxa"/>
          </w:tcPr>
          <w:p w:rsidR="00A43F08" w:rsidRPr="00BA1FF4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6.05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Культура народов Дагестана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250</w:t>
            </w:r>
          </w:p>
        </w:tc>
        <w:tc>
          <w:tcPr>
            <w:tcW w:w="850" w:type="dxa"/>
          </w:tcPr>
          <w:p w:rsidR="00A43F08" w:rsidRPr="00BA1FF4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</w:tr>
      <w:tr w:rsidR="00A43F08" w:rsidRPr="00697713" w:rsidTr="00587E63">
        <w:tc>
          <w:tcPr>
            <w:tcW w:w="782" w:type="dxa"/>
          </w:tcPr>
          <w:p w:rsidR="00A43F08" w:rsidRPr="00697713" w:rsidRDefault="00A43F08" w:rsidP="00587E63">
            <w:pPr>
              <w:spacing w:after="0" w:line="240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6130" w:type="dxa"/>
          </w:tcPr>
          <w:p w:rsidR="00A43F08" w:rsidRPr="00697713" w:rsidRDefault="00A43F08" w:rsidP="00587E63">
            <w:pPr>
              <w:spacing w:after="0" w:line="240" w:lineRule="auto"/>
              <w:rPr>
                <w:sz w:val="24"/>
                <w:szCs w:val="24"/>
              </w:rPr>
            </w:pPr>
            <w:r w:rsidRPr="00697713">
              <w:rPr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67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</w:tcPr>
          <w:p w:rsidR="00A43F08" w:rsidRPr="00697713" w:rsidRDefault="00A43F08" w:rsidP="00587E63">
            <w:pPr>
              <w:spacing w:after="0" w:line="240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:rsidR="00A43F08" w:rsidRPr="00BA1FF4" w:rsidRDefault="00A43F08" w:rsidP="00587E6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20.05</w:t>
            </w:r>
          </w:p>
        </w:tc>
      </w:tr>
    </w:tbl>
    <w:p w:rsidR="00A70018" w:rsidRDefault="00A70018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/>
    <w:p w:rsidR="00587E63" w:rsidRDefault="00587E63">
      <w:bookmarkStart w:id="0" w:name="_GoBack"/>
      <w:bookmarkEnd w:id="0"/>
    </w:p>
    <w:sectPr w:rsidR="00587E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B1BF9"/>
    <w:multiLevelType w:val="hybridMultilevel"/>
    <w:tmpl w:val="63981BEA"/>
    <w:lvl w:ilvl="0" w:tplc="66AEAB76">
      <w:start w:val="1"/>
      <w:numFmt w:val="upperRoman"/>
      <w:lvlText w:val="%1."/>
      <w:lvlJc w:val="left"/>
      <w:pPr>
        <w:ind w:left="1287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B2393"/>
    <w:multiLevelType w:val="multilevel"/>
    <w:tmpl w:val="D8DC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CD1B10"/>
    <w:multiLevelType w:val="hybridMultilevel"/>
    <w:tmpl w:val="A85EC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91C"/>
    <w:rsid w:val="003B091C"/>
    <w:rsid w:val="00587E63"/>
    <w:rsid w:val="00A43F08"/>
    <w:rsid w:val="00A70018"/>
    <w:rsid w:val="00B36DF6"/>
    <w:rsid w:val="00EE5736"/>
    <w:rsid w:val="00F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DC97E"/>
  <w15:chartTrackingRefBased/>
  <w15:docId w15:val="{301B14D4-92A8-4715-8273-7DD3617B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F0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F08"/>
    <w:pPr>
      <w:ind w:left="720"/>
      <w:contextualSpacing/>
    </w:pPr>
  </w:style>
  <w:style w:type="paragraph" w:styleId="a4">
    <w:name w:val="No Spacing"/>
    <w:uiPriority w:val="1"/>
    <w:qFormat/>
    <w:rsid w:val="00A43F08"/>
    <w:pPr>
      <w:spacing w:after="0" w:line="240" w:lineRule="auto"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next w:val="a5"/>
    <w:uiPriority w:val="39"/>
    <w:rsid w:val="00A4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A43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E5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E573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2023-10-02T20:55:00Z</cp:lastPrinted>
  <dcterms:created xsi:type="dcterms:W3CDTF">2023-10-02T20:34:00Z</dcterms:created>
  <dcterms:modified xsi:type="dcterms:W3CDTF">2023-10-26T18:47:00Z</dcterms:modified>
</cp:coreProperties>
</file>