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E3" w:rsidRDefault="00223EE3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EF2618" w:rsidRDefault="00EF261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B03D54">
      <w:pPr>
        <w:tabs>
          <w:tab w:val="left" w:pos="1418"/>
          <w:tab w:val="left" w:pos="2610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EB26B1" w:rsidRDefault="00EB26B1" w:rsidP="00B03D54">
      <w:pPr>
        <w:tabs>
          <w:tab w:val="left" w:pos="1418"/>
          <w:tab w:val="left" w:pos="2610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для ОО </w:t>
      </w:r>
    </w:p>
    <w:p w:rsidR="00223EE3" w:rsidRDefault="00307BE8" w:rsidP="00B03D54">
      <w:pPr>
        <w:tabs>
          <w:tab w:val="left" w:pos="1418"/>
          <w:tab w:val="left" w:pos="2610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EB26B1">
        <w:rPr>
          <w:b/>
          <w:bCs/>
          <w:sz w:val="28"/>
          <w:szCs w:val="28"/>
        </w:rPr>
        <w:t>о формированию</w:t>
      </w:r>
      <w:r w:rsidR="00223EE3" w:rsidRPr="00223EE3">
        <w:rPr>
          <w:b/>
          <w:bCs/>
          <w:sz w:val="28"/>
          <w:szCs w:val="28"/>
        </w:rPr>
        <w:t xml:space="preserve"> заявки на участие в ВПР - 20</w:t>
      </w:r>
      <w:r w:rsidR="00B0548B">
        <w:rPr>
          <w:b/>
          <w:bCs/>
          <w:sz w:val="28"/>
          <w:szCs w:val="28"/>
        </w:rPr>
        <w:t>20</w:t>
      </w:r>
    </w:p>
    <w:p w:rsidR="00EB26B1" w:rsidRDefault="00EB26B1" w:rsidP="00B03D54">
      <w:pPr>
        <w:tabs>
          <w:tab w:val="left" w:pos="1418"/>
          <w:tab w:val="left" w:pos="2610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B0548B" w:rsidRPr="00B0548B" w:rsidRDefault="00EB26B1" w:rsidP="00B03D54">
      <w:pPr>
        <w:pStyle w:val="a4"/>
        <w:numPr>
          <w:ilvl w:val="0"/>
          <w:numId w:val="19"/>
        </w:numPr>
        <w:tabs>
          <w:tab w:val="left" w:pos="1069"/>
          <w:tab w:val="left" w:pos="2610"/>
        </w:tabs>
        <w:spacing w:line="276" w:lineRule="auto"/>
        <w:ind w:left="709" w:hanging="425"/>
        <w:jc w:val="both"/>
        <w:rPr>
          <w:sz w:val="28"/>
          <w:szCs w:val="28"/>
        </w:rPr>
      </w:pPr>
      <w:r w:rsidRPr="00B0548B">
        <w:rPr>
          <w:sz w:val="28"/>
          <w:szCs w:val="28"/>
        </w:rPr>
        <w:t xml:space="preserve">Вход в личный кабинет осуществляется по адресу: </w:t>
      </w:r>
      <w:hyperlink r:id="rId6" w:history="1">
        <w:r w:rsidR="00B0548B" w:rsidRPr="00B0548B">
          <w:rPr>
            <w:rStyle w:val="a6"/>
            <w:sz w:val="28"/>
            <w:szCs w:val="28"/>
          </w:rPr>
          <w:t>https://lk-fisoko.obrnadzor.gov.ru/</w:t>
        </w:r>
      </w:hyperlink>
    </w:p>
    <w:p w:rsidR="00EB26B1" w:rsidRPr="00B0548B" w:rsidRDefault="00EB26B1" w:rsidP="00B03D54">
      <w:pPr>
        <w:pStyle w:val="a4"/>
        <w:numPr>
          <w:ilvl w:val="0"/>
          <w:numId w:val="19"/>
        </w:numPr>
        <w:tabs>
          <w:tab w:val="left" w:pos="1069"/>
          <w:tab w:val="left" w:pos="2610"/>
        </w:tabs>
        <w:spacing w:line="276" w:lineRule="auto"/>
        <w:ind w:left="709" w:hanging="425"/>
        <w:jc w:val="both"/>
        <w:rPr>
          <w:sz w:val="28"/>
          <w:szCs w:val="28"/>
        </w:rPr>
      </w:pPr>
      <w:r w:rsidRPr="00B0548B">
        <w:rPr>
          <w:sz w:val="28"/>
          <w:szCs w:val="28"/>
        </w:rPr>
        <w:t>Для входа в личный кабинет ФИС ОКО образовательные организации используют логин и пароль, применяемые ранее при проведении ВПР.</w:t>
      </w:r>
    </w:p>
    <w:p w:rsidR="00B03D54" w:rsidRDefault="00B03D54" w:rsidP="00B03D54">
      <w:pPr>
        <w:pStyle w:val="a4"/>
        <w:numPr>
          <w:ilvl w:val="0"/>
          <w:numId w:val="19"/>
        </w:numPr>
        <w:tabs>
          <w:tab w:val="left" w:pos="1069"/>
          <w:tab w:val="left" w:pos="2610"/>
        </w:tabs>
        <w:spacing w:line="276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Выбираете раздел «Обмен данными», далее «Ход ВПР».</w:t>
      </w:r>
    </w:p>
    <w:p w:rsidR="00223EE3" w:rsidRPr="00B03D54" w:rsidRDefault="00B03D54" w:rsidP="00B03D54">
      <w:pPr>
        <w:pStyle w:val="a4"/>
        <w:numPr>
          <w:ilvl w:val="0"/>
          <w:numId w:val="19"/>
        </w:numPr>
        <w:tabs>
          <w:tab w:val="left" w:pos="1069"/>
          <w:tab w:val="left" w:pos="2610"/>
        </w:tabs>
        <w:spacing w:line="276" w:lineRule="auto"/>
        <w:ind w:left="709" w:hanging="425"/>
        <w:jc w:val="both"/>
        <w:rPr>
          <w:sz w:val="28"/>
          <w:szCs w:val="28"/>
        </w:rPr>
      </w:pPr>
      <w:r w:rsidRPr="00B03D54">
        <w:rPr>
          <w:sz w:val="28"/>
          <w:szCs w:val="28"/>
        </w:rPr>
        <w:t>Открываете публикацию «Формирование заявки на участие в ВПР - весна 20</w:t>
      </w:r>
      <w:r w:rsidR="00B0548B">
        <w:rPr>
          <w:sz w:val="28"/>
          <w:szCs w:val="28"/>
        </w:rPr>
        <w:t>20</w:t>
      </w:r>
      <w:r w:rsidRPr="00B03D54">
        <w:rPr>
          <w:sz w:val="28"/>
          <w:szCs w:val="28"/>
        </w:rPr>
        <w:t>» и с</w:t>
      </w:r>
      <w:r w:rsidR="00223EE3" w:rsidRPr="00B03D54">
        <w:rPr>
          <w:sz w:val="28"/>
          <w:szCs w:val="28"/>
        </w:rPr>
        <w:t>качайте форму-заявку на участие в ВПР - 20</w:t>
      </w:r>
      <w:r w:rsidR="00B0548B">
        <w:rPr>
          <w:sz w:val="28"/>
          <w:szCs w:val="28"/>
        </w:rPr>
        <w:t>20</w:t>
      </w:r>
      <w:r w:rsidR="00223EE3" w:rsidRPr="00B03D54">
        <w:rPr>
          <w:sz w:val="28"/>
          <w:szCs w:val="28"/>
        </w:rPr>
        <w:t>.</w:t>
      </w:r>
    </w:p>
    <w:p w:rsidR="00223EE3" w:rsidRPr="00223EE3" w:rsidRDefault="00223EE3" w:rsidP="00B03D54">
      <w:pPr>
        <w:numPr>
          <w:ilvl w:val="0"/>
          <w:numId w:val="18"/>
        </w:numPr>
        <w:tabs>
          <w:tab w:val="clear" w:pos="720"/>
          <w:tab w:val="num" w:pos="1418"/>
          <w:tab w:val="left" w:pos="2610"/>
        </w:tabs>
        <w:spacing w:line="276" w:lineRule="auto"/>
        <w:jc w:val="both"/>
        <w:rPr>
          <w:sz w:val="28"/>
          <w:szCs w:val="28"/>
        </w:rPr>
      </w:pPr>
      <w:r w:rsidRPr="00223EE3">
        <w:rPr>
          <w:sz w:val="28"/>
          <w:szCs w:val="28"/>
        </w:rPr>
        <w:t>Заполните форму согласно инструкции (инструкция по заполнению находится на первом листе формы).</w:t>
      </w:r>
    </w:p>
    <w:p w:rsidR="00223EE3" w:rsidRDefault="00B0548B" w:rsidP="00B03D54">
      <w:pPr>
        <w:numPr>
          <w:ilvl w:val="0"/>
          <w:numId w:val="18"/>
        </w:numPr>
        <w:tabs>
          <w:tab w:val="clear" w:pos="720"/>
          <w:tab w:val="num" w:pos="1418"/>
          <w:tab w:val="left" w:pos="26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4, 5, </w:t>
      </w:r>
      <w:r w:rsidR="00223EE3" w:rsidRPr="00223EE3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и 7 </w:t>
      </w:r>
      <w:r w:rsidR="00223EE3" w:rsidRPr="00223EE3">
        <w:rPr>
          <w:sz w:val="28"/>
          <w:szCs w:val="28"/>
        </w:rPr>
        <w:t>классах для ОО является обязательным.</w:t>
      </w:r>
    </w:p>
    <w:p w:rsidR="00223EE3" w:rsidRDefault="00223EE3" w:rsidP="00B03D54">
      <w:pPr>
        <w:numPr>
          <w:ilvl w:val="0"/>
          <w:numId w:val="18"/>
        </w:numPr>
        <w:tabs>
          <w:tab w:val="clear" w:pos="720"/>
          <w:tab w:val="num" w:pos="1418"/>
          <w:tab w:val="left" w:pos="2610"/>
        </w:tabs>
        <w:spacing w:line="276" w:lineRule="auto"/>
        <w:jc w:val="both"/>
        <w:rPr>
          <w:sz w:val="28"/>
          <w:szCs w:val="28"/>
        </w:rPr>
      </w:pPr>
      <w:r w:rsidRPr="00223EE3">
        <w:rPr>
          <w:sz w:val="28"/>
          <w:szCs w:val="28"/>
        </w:rPr>
        <w:t xml:space="preserve">При заполнении информации по </w:t>
      </w:r>
      <w:r w:rsidR="00B0548B">
        <w:rPr>
          <w:sz w:val="28"/>
          <w:szCs w:val="28"/>
        </w:rPr>
        <w:t>8</w:t>
      </w:r>
      <w:r w:rsidRPr="00223EE3">
        <w:rPr>
          <w:sz w:val="28"/>
          <w:szCs w:val="28"/>
        </w:rPr>
        <w:t xml:space="preserve"> и 11 классам необходимо указать предметы, по которым ОО будет участвовать в ВПР.</w:t>
      </w:r>
    </w:p>
    <w:p w:rsidR="00656222" w:rsidRPr="00656222" w:rsidRDefault="00656222" w:rsidP="00B03D54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656222">
        <w:rPr>
          <w:sz w:val="28"/>
          <w:szCs w:val="28"/>
        </w:rPr>
        <w:t xml:space="preserve">В 10 классе география </w:t>
      </w:r>
      <w:r w:rsidRPr="00656222">
        <w:rPr>
          <w:b/>
          <w:sz w:val="28"/>
          <w:szCs w:val="28"/>
        </w:rPr>
        <w:t>не выбирается</w:t>
      </w:r>
      <w:r w:rsidRPr="00656222">
        <w:rPr>
          <w:sz w:val="28"/>
          <w:szCs w:val="28"/>
        </w:rPr>
        <w:t xml:space="preserve">, так как </w:t>
      </w:r>
      <w:r w:rsidR="00B0548B" w:rsidRPr="00B0548B">
        <w:rPr>
          <w:sz w:val="28"/>
          <w:szCs w:val="28"/>
        </w:rPr>
        <w:t>по учебному плану изучение предмета «География» заканчивается в 1</w:t>
      </w:r>
      <w:r w:rsidR="00B0548B">
        <w:rPr>
          <w:sz w:val="28"/>
          <w:szCs w:val="28"/>
        </w:rPr>
        <w:t>1</w:t>
      </w:r>
      <w:r w:rsidR="00B0548B" w:rsidRPr="00B0548B">
        <w:rPr>
          <w:sz w:val="28"/>
          <w:szCs w:val="28"/>
        </w:rPr>
        <w:t xml:space="preserve"> классе</w:t>
      </w:r>
      <w:r w:rsidR="00B0548B">
        <w:rPr>
          <w:sz w:val="28"/>
          <w:szCs w:val="28"/>
        </w:rPr>
        <w:t>.</w:t>
      </w:r>
    </w:p>
    <w:p w:rsidR="00B03D54" w:rsidRDefault="00223EE3" w:rsidP="00B03D54">
      <w:pPr>
        <w:numPr>
          <w:ilvl w:val="0"/>
          <w:numId w:val="18"/>
        </w:numPr>
        <w:tabs>
          <w:tab w:val="clear" w:pos="720"/>
          <w:tab w:val="num" w:pos="1418"/>
          <w:tab w:val="left" w:pos="2610"/>
        </w:tabs>
        <w:spacing w:line="276" w:lineRule="auto"/>
        <w:jc w:val="both"/>
        <w:rPr>
          <w:sz w:val="28"/>
          <w:szCs w:val="28"/>
        </w:rPr>
      </w:pPr>
      <w:r w:rsidRPr="00223EE3">
        <w:rPr>
          <w:sz w:val="28"/>
          <w:szCs w:val="28"/>
        </w:rPr>
        <w:t xml:space="preserve">Загрузите подготовленный файл с помощью кнопки "Загрузить файл" на данной странице </w:t>
      </w:r>
      <w:r w:rsidRPr="00656222">
        <w:rPr>
          <w:b/>
          <w:sz w:val="28"/>
          <w:szCs w:val="28"/>
        </w:rPr>
        <w:t>до 0</w:t>
      </w:r>
      <w:r w:rsidR="00B0548B">
        <w:rPr>
          <w:b/>
          <w:sz w:val="28"/>
          <w:szCs w:val="28"/>
        </w:rPr>
        <w:t>5</w:t>
      </w:r>
      <w:r w:rsidRPr="00656222">
        <w:rPr>
          <w:b/>
          <w:sz w:val="28"/>
          <w:szCs w:val="28"/>
        </w:rPr>
        <w:t xml:space="preserve"> </w:t>
      </w:r>
      <w:r w:rsidR="00B0548B">
        <w:rPr>
          <w:b/>
          <w:sz w:val="28"/>
          <w:szCs w:val="28"/>
        </w:rPr>
        <w:t>февраля</w:t>
      </w:r>
      <w:r w:rsidRPr="00656222">
        <w:rPr>
          <w:b/>
          <w:sz w:val="28"/>
          <w:szCs w:val="28"/>
        </w:rPr>
        <w:t xml:space="preserve"> 20</w:t>
      </w:r>
      <w:r w:rsidR="00B0548B">
        <w:rPr>
          <w:b/>
          <w:sz w:val="28"/>
          <w:szCs w:val="28"/>
        </w:rPr>
        <w:t xml:space="preserve">20 </w:t>
      </w:r>
      <w:r w:rsidRPr="00656222">
        <w:rPr>
          <w:b/>
          <w:sz w:val="28"/>
          <w:szCs w:val="28"/>
        </w:rPr>
        <w:t>года</w:t>
      </w:r>
      <w:r w:rsidRPr="00223EE3">
        <w:rPr>
          <w:sz w:val="28"/>
          <w:szCs w:val="28"/>
        </w:rPr>
        <w:t>.</w:t>
      </w:r>
    </w:p>
    <w:p w:rsidR="00B03D54" w:rsidRPr="00B03D54" w:rsidRDefault="00B03D54" w:rsidP="00B03D54">
      <w:pPr>
        <w:tabs>
          <w:tab w:val="left" w:pos="2610"/>
        </w:tabs>
        <w:spacing w:line="276" w:lineRule="auto"/>
        <w:ind w:left="720"/>
        <w:jc w:val="both"/>
        <w:rPr>
          <w:sz w:val="28"/>
          <w:szCs w:val="28"/>
        </w:rPr>
      </w:pPr>
    </w:p>
    <w:p w:rsidR="00223EE3" w:rsidRPr="00223EE3" w:rsidRDefault="00223EE3" w:rsidP="00B03D54">
      <w:pPr>
        <w:tabs>
          <w:tab w:val="left" w:pos="1418"/>
          <w:tab w:val="left" w:pos="2610"/>
        </w:tabs>
        <w:spacing w:line="276" w:lineRule="auto"/>
        <w:jc w:val="both"/>
        <w:rPr>
          <w:sz w:val="28"/>
          <w:szCs w:val="28"/>
        </w:rPr>
      </w:pPr>
      <w:r w:rsidRPr="00223EE3">
        <w:rPr>
          <w:sz w:val="28"/>
          <w:szCs w:val="28"/>
        </w:rPr>
        <w:t>Обратите внимание!</w:t>
      </w:r>
    </w:p>
    <w:p w:rsidR="00B0548B" w:rsidRDefault="00B0548B" w:rsidP="00B0548B">
      <w:pPr>
        <w:tabs>
          <w:tab w:val="left" w:pos="709"/>
          <w:tab w:val="left" w:pos="1701"/>
          <w:tab w:val="left" w:pos="1985"/>
          <w:tab w:val="left" w:pos="26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EE3" w:rsidRPr="00223EE3">
        <w:rPr>
          <w:sz w:val="28"/>
          <w:szCs w:val="28"/>
        </w:rPr>
        <w:t>Всероссийская проверочная работа по иностранному языку (английский, немецкий, французский) в 7 классе включает в себя письменную и устную части. Обе части работы выполняются в компьютерной форме в специально оборудованной для этого аудитории. Для выполнения работы на сайте будет размещено специальное ПО (программное обеспечение).</w:t>
      </w:r>
    </w:p>
    <w:p w:rsidR="00B0548B" w:rsidRDefault="00B0548B" w:rsidP="00B0548B">
      <w:pPr>
        <w:tabs>
          <w:tab w:val="left" w:pos="1418"/>
          <w:tab w:val="left" w:pos="2610"/>
        </w:tabs>
        <w:spacing w:line="276" w:lineRule="auto"/>
        <w:jc w:val="both"/>
        <w:rPr>
          <w:sz w:val="28"/>
          <w:szCs w:val="28"/>
        </w:rPr>
      </w:pPr>
      <w:r w:rsidRPr="00B0548B">
        <w:rPr>
          <w:sz w:val="28"/>
          <w:szCs w:val="28"/>
        </w:rPr>
        <w:t>Для участия в ВПР по иностранным языкам в заявке следует указать, сколько дней необходимо для проведения проверочных работ в ОО. Количество дней ОО определяет самостоятельно в период, утвержденный графиком проведения ВПР. Для этого необходимо учесть количество обучающихся, которые будут принимать участие в работе, количество аудиторий, оборудованных станциями для записи ответов (рекомендуется использовать не более 4-х станций на одну аудиторию проведения, за исключением лингафонных кабинетов (+ одна резервная на каждую аудиторию проведения с 4-мя станциями)).</w:t>
      </w:r>
    </w:p>
    <w:p w:rsidR="00E752EF" w:rsidRPr="00B0548B" w:rsidRDefault="00B0548B" w:rsidP="00B0548B">
      <w:pPr>
        <w:tabs>
          <w:tab w:val="left" w:pos="709"/>
          <w:tab w:val="left" w:pos="26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548B">
        <w:rPr>
          <w:sz w:val="28"/>
          <w:szCs w:val="28"/>
        </w:rPr>
        <w:t xml:space="preserve">На основании заявленного количества дней для ОО будет предоставлено соответствующее количество вариантов проверочных работ по иностранным </w:t>
      </w:r>
      <w:r w:rsidRPr="00B0548B">
        <w:rPr>
          <w:sz w:val="28"/>
          <w:szCs w:val="28"/>
        </w:rPr>
        <w:lastRenderedPageBreak/>
        <w:t>языкам (2 варианта проверочных работ на каждый день проведения). При проведении проверочных работ в течение нескольких дней необходимо будет использовать новые варианты проверочных работ каждый день.</w:t>
      </w:r>
    </w:p>
    <w:p w:rsidR="00223EE3" w:rsidRDefault="00223EE3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  <w:bookmarkStart w:id="0" w:name="_GoBack"/>
      <w:bookmarkEnd w:id="0"/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p w:rsidR="00307BE8" w:rsidRPr="00307BE8" w:rsidRDefault="00307BE8" w:rsidP="00307BE8">
      <w:pPr>
        <w:tabs>
          <w:tab w:val="left" w:pos="1418"/>
          <w:tab w:val="left" w:pos="2610"/>
        </w:tabs>
        <w:jc w:val="center"/>
        <w:rPr>
          <w:b/>
          <w:sz w:val="28"/>
          <w:szCs w:val="28"/>
        </w:rPr>
      </w:pPr>
      <w:r w:rsidRPr="00307BE8">
        <w:rPr>
          <w:b/>
          <w:sz w:val="28"/>
          <w:szCs w:val="28"/>
        </w:rPr>
        <w:t>Требования к техническому, аппаратному и программному обеспечению</w:t>
      </w:r>
      <w:r>
        <w:rPr>
          <w:b/>
          <w:sz w:val="28"/>
          <w:szCs w:val="28"/>
        </w:rPr>
        <w:t xml:space="preserve"> </w:t>
      </w:r>
      <w:r w:rsidRPr="00307BE8">
        <w:rPr>
          <w:b/>
          <w:sz w:val="28"/>
          <w:szCs w:val="28"/>
        </w:rPr>
        <w:t>для 7 и 11 классов</w:t>
      </w:r>
      <w:r>
        <w:rPr>
          <w:b/>
          <w:sz w:val="28"/>
          <w:szCs w:val="28"/>
        </w:rPr>
        <w:t xml:space="preserve"> по иностранным языкам</w:t>
      </w:r>
    </w:p>
    <w:p w:rsidR="00307BE8" w:rsidRPr="00307BE8" w:rsidRDefault="00307BE8" w:rsidP="00307BE8">
      <w:pPr>
        <w:tabs>
          <w:tab w:val="left" w:pos="1418"/>
          <w:tab w:val="left" w:pos="2610"/>
        </w:tabs>
        <w:jc w:val="center"/>
        <w:rPr>
          <w:b/>
          <w:sz w:val="28"/>
          <w:szCs w:val="28"/>
        </w:rPr>
      </w:pPr>
    </w:p>
    <w:p w:rsid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4813"/>
        <w:gridCol w:w="4814"/>
      </w:tblGrid>
      <w:tr w:rsidR="00307BE8" w:rsidTr="00307BE8">
        <w:tc>
          <w:tcPr>
            <w:tcW w:w="4813" w:type="dxa"/>
          </w:tcPr>
          <w:p w:rsidR="00307BE8" w:rsidRPr="00307BE8" w:rsidRDefault="00307BE8" w:rsidP="00307BE8">
            <w:pPr>
              <w:tabs>
                <w:tab w:val="left" w:pos="1418"/>
                <w:tab w:val="left" w:pos="2610"/>
              </w:tabs>
              <w:jc w:val="center"/>
              <w:rPr>
                <w:b/>
              </w:rPr>
            </w:pPr>
            <w:r w:rsidRPr="00307BE8">
              <w:rPr>
                <w:b/>
              </w:rPr>
              <w:t>Компонент</w:t>
            </w:r>
          </w:p>
          <w:p w:rsidR="00307BE8" w:rsidRPr="00307BE8" w:rsidRDefault="00307BE8" w:rsidP="00307BE8">
            <w:pPr>
              <w:tabs>
                <w:tab w:val="left" w:pos="1418"/>
                <w:tab w:val="left" w:pos="26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4" w:type="dxa"/>
          </w:tcPr>
          <w:p w:rsidR="00307BE8" w:rsidRPr="00307BE8" w:rsidRDefault="00307BE8" w:rsidP="00307BE8">
            <w:pPr>
              <w:tabs>
                <w:tab w:val="left" w:pos="1418"/>
                <w:tab w:val="left" w:pos="2610"/>
              </w:tabs>
              <w:jc w:val="center"/>
              <w:rPr>
                <w:b/>
                <w:sz w:val="16"/>
                <w:szCs w:val="16"/>
              </w:rPr>
            </w:pPr>
            <w:r w:rsidRPr="00307BE8">
              <w:rPr>
                <w:b/>
              </w:rPr>
              <w:t>Конфигурация</w:t>
            </w:r>
          </w:p>
        </w:tc>
      </w:tr>
      <w:tr w:rsidR="00307BE8" w:rsidRPr="00EF2618" w:rsidTr="00307BE8">
        <w:tc>
          <w:tcPr>
            <w:tcW w:w="4813" w:type="dxa"/>
          </w:tcPr>
          <w:p w:rsid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  <w:r>
              <w:t>Операционная система</w:t>
            </w:r>
          </w:p>
          <w:p w:rsid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 w:rsidRPr="00307BE8">
              <w:rPr>
                <w:lang w:val="en-US"/>
              </w:rPr>
              <w:t xml:space="preserve">Windows XP SP3, 7 SP1, 8.1, 10 </w:t>
            </w:r>
            <w:r>
              <w:t>платформы</w:t>
            </w:r>
            <w:r w:rsidRPr="00307BE8">
              <w:rPr>
                <w:lang w:val="en-US"/>
              </w:rPr>
              <w:t xml:space="preserve"> x86, x64</w:t>
            </w:r>
          </w:p>
        </w:tc>
      </w:tr>
      <w:tr w:rsidR="00307BE8" w:rsidRPr="00307BE8" w:rsidTr="00307BE8">
        <w:tc>
          <w:tcPr>
            <w:tcW w:w="4813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Центральный процессор</w:t>
            </w: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 xml:space="preserve">Минимальная конфигурация: одноядерный, минимальная частота 3,0 ГГц или двухъядерный, минимальная частота 2,5 ГГц. Рекомендуемая конфигурация: </w:t>
            </w:r>
            <w:proofErr w:type="spellStart"/>
            <w:r>
              <w:t>четырехъядерный</w:t>
            </w:r>
            <w:proofErr w:type="spellEnd"/>
            <w:r>
              <w:t>, от 2,0 ГГц.</w:t>
            </w:r>
          </w:p>
        </w:tc>
      </w:tr>
      <w:tr w:rsidR="00307BE8" w:rsidRPr="00307BE8" w:rsidTr="00307BE8">
        <w:tc>
          <w:tcPr>
            <w:tcW w:w="4813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Оперативная память</w:t>
            </w: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Не менее 2 Гбайт</w:t>
            </w:r>
          </w:p>
        </w:tc>
      </w:tr>
      <w:tr w:rsidR="00307BE8" w:rsidRPr="00307BE8" w:rsidTr="00307BE8">
        <w:tc>
          <w:tcPr>
            <w:tcW w:w="4813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Свободное дисковое пространство</w:t>
            </w:r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От 10 Гб</w:t>
            </w:r>
          </w:p>
        </w:tc>
      </w:tr>
      <w:tr w:rsidR="00307BE8" w:rsidRPr="00307BE8" w:rsidTr="00307BE8">
        <w:tc>
          <w:tcPr>
            <w:tcW w:w="4813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  <w:lang w:val="en-US"/>
              </w:rPr>
            </w:pPr>
            <w:r>
              <w:t>Прочее оборудование</w:t>
            </w:r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  <w:r>
              <w:t>Звуковая карта Внешний интерфейс: USB 2.0 и выше, рекомендуется не менее 2-х свободных. Манипулятор «мышь» Клавиатура. Видеокарта и монитор: разрешение не менее 1024 по горизонтали, не менее 768 по вертикали</w:t>
            </w:r>
          </w:p>
        </w:tc>
      </w:tr>
      <w:tr w:rsidR="00307BE8" w:rsidRPr="00307BE8" w:rsidTr="00307BE8">
        <w:tc>
          <w:tcPr>
            <w:tcW w:w="4813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</w:p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  <w:proofErr w:type="spellStart"/>
            <w:r>
              <w:t>Аудиогарнитура</w:t>
            </w:r>
            <w:proofErr w:type="spellEnd"/>
          </w:p>
        </w:tc>
        <w:tc>
          <w:tcPr>
            <w:tcW w:w="4814" w:type="dxa"/>
          </w:tcPr>
          <w:p w:rsidR="00307BE8" w:rsidRPr="00307BE8" w:rsidRDefault="00307BE8" w:rsidP="00574779">
            <w:pPr>
              <w:tabs>
                <w:tab w:val="left" w:pos="1418"/>
                <w:tab w:val="left" w:pos="2610"/>
              </w:tabs>
              <w:rPr>
                <w:sz w:val="16"/>
                <w:szCs w:val="16"/>
              </w:rPr>
            </w:pPr>
            <w:r>
              <w:t>К рабочей станции должна быть подключена гарнитура (наушники с микрофоном) Тип: гарнитура, микрофон с подвижным креплением (не «на проводе») Тип динамиков: полузакрытого типа. Ушные подушки наушников (амбушюры): мягкие. Система активного шумоподавления: нет. Чувствительность микрофона: не более – 60Дб (т.е. число чувствительности должно быть меньше 60). Направленность микрофона: нет. Длина кабеля: не менее 2 м. Тип крепления: мягкое оголовье с возможностью регулировки размера</w:t>
            </w:r>
          </w:p>
        </w:tc>
      </w:tr>
    </w:tbl>
    <w:p w:rsidR="00307BE8" w:rsidRPr="00307BE8" w:rsidRDefault="00307BE8" w:rsidP="00574779">
      <w:pPr>
        <w:tabs>
          <w:tab w:val="left" w:pos="1418"/>
          <w:tab w:val="left" w:pos="2610"/>
        </w:tabs>
        <w:rPr>
          <w:sz w:val="16"/>
          <w:szCs w:val="16"/>
        </w:rPr>
      </w:pPr>
    </w:p>
    <w:sectPr w:rsidR="00307BE8" w:rsidRPr="00307BE8" w:rsidSect="00574779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B04"/>
    <w:multiLevelType w:val="hybridMultilevel"/>
    <w:tmpl w:val="D54C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BC2"/>
    <w:multiLevelType w:val="hybridMultilevel"/>
    <w:tmpl w:val="078C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AC8"/>
    <w:multiLevelType w:val="hybridMultilevel"/>
    <w:tmpl w:val="AE00AF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831748"/>
    <w:multiLevelType w:val="hybridMultilevel"/>
    <w:tmpl w:val="21CAA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817B18"/>
    <w:multiLevelType w:val="multilevel"/>
    <w:tmpl w:val="1C30CE9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2BEA748F"/>
    <w:multiLevelType w:val="multilevel"/>
    <w:tmpl w:val="32507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F05D28"/>
    <w:multiLevelType w:val="hybridMultilevel"/>
    <w:tmpl w:val="03B460A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6CD18E8"/>
    <w:multiLevelType w:val="multilevel"/>
    <w:tmpl w:val="B86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A0686"/>
    <w:multiLevelType w:val="hybridMultilevel"/>
    <w:tmpl w:val="C1D47528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44762E9A"/>
    <w:multiLevelType w:val="hybridMultilevel"/>
    <w:tmpl w:val="F572CD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E857E9"/>
    <w:multiLevelType w:val="hybridMultilevel"/>
    <w:tmpl w:val="5D2CD1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D618D"/>
    <w:multiLevelType w:val="hybridMultilevel"/>
    <w:tmpl w:val="62D01F7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6287D4E"/>
    <w:multiLevelType w:val="hybridMultilevel"/>
    <w:tmpl w:val="EDA4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A0827"/>
    <w:multiLevelType w:val="hybridMultilevel"/>
    <w:tmpl w:val="E0EE9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7C328F6"/>
    <w:multiLevelType w:val="hybridMultilevel"/>
    <w:tmpl w:val="0B08AC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115999"/>
    <w:multiLevelType w:val="hybridMultilevel"/>
    <w:tmpl w:val="38E2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C2E0A"/>
    <w:multiLevelType w:val="hybridMultilevel"/>
    <w:tmpl w:val="D8A25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7BA1BA1"/>
    <w:multiLevelType w:val="hybridMultilevel"/>
    <w:tmpl w:val="D52A2E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7751B7"/>
    <w:multiLevelType w:val="hybridMultilevel"/>
    <w:tmpl w:val="9A46E31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4288C0BA">
      <w:start w:val="1"/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12"/>
  </w:num>
  <w:num w:numId="5">
    <w:abstractNumId w:val="5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2"/>
  </w:num>
  <w:num w:numId="13">
    <w:abstractNumId w:val="13"/>
  </w:num>
  <w:num w:numId="14">
    <w:abstractNumId w:val="8"/>
  </w:num>
  <w:num w:numId="15">
    <w:abstractNumId w:val="0"/>
  </w:num>
  <w:num w:numId="16">
    <w:abstractNumId w:val="16"/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13387"/>
    <w:rsid w:val="00015F0F"/>
    <w:rsid w:val="00027E25"/>
    <w:rsid w:val="00070429"/>
    <w:rsid w:val="00071CE8"/>
    <w:rsid w:val="0007445E"/>
    <w:rsid w:val="00076804"/>
    <w:rsid w:val="00090930"/>
    <w:rsid w:val="00094782"/>
    <w:rsid w:val="000A2A7A"/>
    <w:rsid w:val="000C5B7D"/>
    <w:rsid w:val="000D123D"/>
    <w:rsid w:val="000E062E"/>
    <w:rsid w:val="0010146E"/>
    <w:rsid w:val="0010509E"/>
    <w:rsid w:val="00117164"/>
    <w:rsid w:val="001A6BC3"/>
    <w:rsid w:val="001D0E31"/>
    <w:rsid w:val="001D1E0D"/>
    <w:rsid w:val="00221CDC"/>
    <w:rsid w:val="00223EE3"/>
    <w:rsid w:val="00232DEF"/>
    <w:rsid w:val="00265540"/>
    <w:rsid w:val="002660D9"/>
    <w:rsid w:val="0029533E"/>
    <w:rsid w:val="002977EC"/>
    <w:rsid w:val="002A4BE3"/>
    <w:rsid w:val="002A6874"/>
    <w:rsid w:val="002F1BB1"/>
    <w:rsid w:val="002F1E8D"/>
    <w:rsid w:val="00307BE8"/>
    <w:rsid w:val="00313387"/>
    <w:rsid w:val="00327435"/>
    <w:rsid w:val="00333F0D"/>
    <w:rsid w:val="0037729B"/>
    <w:rsid w:val="00385900"/>
    <w:rsid w:val="003960C6"/>
    <w:rsid w:val="003A67E6"/>
    <w:rsid w:val="003B0FFA"/>
    <w:rsid w:val="003B175E"/>
    <w:rsid w:val="003E7211"/>
    <w:rsid w:val="00407D10"/>
    <w:rsid w:val="004110C2"/>
    <w:rsid w:val="004167E9"/>
    <w:rsid w:val="00422AA0"/>
    <w:rsid w:val="00442F75"/>
    <w:rsid w:val="00445693"/>
    <w:rsid w:val="00473C68"/>
    <w:rsid w:val="00487C16"/>
    <w:rsid w:val="004A1B62"/>
    <w:rsid w:val="004A488D"/>
    <w:rsid w:val="004B26B8"/>
    <w:rsid w:val="004B68D9"/>
    <w:rsid w:val="004C730D"/>
    <w:rsid w:val="004F0C01"/>
    <w:rsid w:val="00507A0F"/>
    <w:rsid w:val="0051314E"/>
    <w:rsid w:val="00531A72"/>
    <w:rsid w:val="005333B6"/>
    <w:rsid w:val="00567729"/>
    <w:rsid w:val="00571698"/>
    <w:rsid w:val="00574779"/>
    <w:rsid w:val="005808EC"/>
    <w:rsid w:val="005A6A69"/>
    <w:rsid w:val="005B1D72"/>
    <w:rsid w:val="005C525E"/>
    <w:rsid w:val="005D730C"/>
    <w:rsid w:val="005F476D"/>
    <w:rsid w:val="00602E09"/>
    <w:rsid w:val="006109CF"/>
    <w:rsid w:val="006527B9"/>
    <w:rsid w:val="00656222"/>
    <w:rsid w:val="006610C6"/>
    <w:rsid w:val="00670AF9"/>
    <w:rsid w:val="00681523"/>
    <w:rsid w:val="00685491"/>
    <w:rsid w:val="00697422"/>
    <w:rsid w:val="006A315F"/>
    <w:rsid w:val="006A5A96"/>
    <w:rsid w:val="006C1F19"/>
    <w:rsid w:val="006C2600"/>
    <w:rsid w:val="006C3BAB"/>
    <w:rsid w:val="006C48B5"/>
    <w:rsid w:val="006F0FF7"/>
    <w:rsid w:val="006F141B"/>
    <w:rsid w:val="00701BD9"/>
    <w:rsid w:val="00710066"/>
    <w:rsid w:val="00725B25"/>
    <w:rsid w:val="00733143"/>
    <w:rsid w:val="00764EB8"/>
    <w:rsid w:val="0077589B"/>
    <w:rsid w:val="007866BE"/>
    <w:rsid w:val="007B3BA0"/>
    <w:rsid w:val="007B435F"/>
    <w:rsid w:val="007C53FC"/>
    <w:rsid w:val="007D2DBD"/>
    <w:rsid w:val="007D51C2"/>
    <w:rsid w:val="007E0585"/>
    <w:rsid w:val="007E4612"/>
    <w:rsid w:val="007E5905"/>
    <w:rsid w:val="007E7A69"/>
    <w:rsid w:val="007F40BB"/>
    <w:rsid w:val="007F608B"/>
    <w:rsid w:val="00802943"/>
    <w:rsid w:val="00810483"/>
    <w:rsid w:val="00812FBF"/>
    <w:rsid w:val="00864076"/>
    <w:rsid w:val="0087097C"/>
    <w:rsid w:val="00877E31"/>
    <w:rsid w:val="008A7C9B"/>
    <w:rsid w:val="008B059C"/>
    <w:rsid w:val="008B115F"/>
    <w:rsid w:val="008B6BE2"/>
    <w:rsid w:val="008C1AC6"/>
    <w:rsid w:val="008D7AE2"/>
    <w:rsid w:val="008E5B8F"/>
    <w:rsid w:val="008F2582"/>
    <w:rsid w:val="00902D5C"/>
    <w:rsid w:val="00905805"/>
    <w:rsid w:val="009220A6"/>
    <w:rsid w:val="00923340"/>
    <w:rsid w:val="00947D9C"/>
    <w:rsid w:val="00976415"/>
    <w:rsid w:val="009920D6"/>
    <w:rsid w:val="009A01C1"/>
    <w:rsid w:val="009A1D6E"/>
    <w:rsid w:val="009B3AA1"/>
    <w:rsid w:val="009B4C97"/>
    <w:rsid w:val="009C4E67"/>
    <w:rsid w:val="009D5879"/>
    <w:rsid w:val="009D6A04"/>
    <w:rsid w:val="00A06A80"/>
    <w:rsid w:val="00A14A41"/>
    <w:rsid w:val="00A222BC"/>
    <w:rsid w:val="00A2435C"/>
    <w:rsid w:val="00A24E37"/>
    <w:rsid w:val="00A4033C"/>
    <w:rsid w:val="00A436B7"/>
    <w:rsid w:val="00A57FF9"/>
    <w:rsid w:val="00A876FA"/>
    <w:rsid w:val="00AB1917"/>
    <w:rsid w:val="00AD56A9"/>
    <w:rsid w:val="00AD7E22"/>
    <w:rsid w:val="00B03D54"/>
    <w:rsid w:val="00B0548B"/>
    <w:rsid w:val="00B10004"/>
    <w:rsid w:val="00B1549A"/>
    <w:rsid w:val="00B251B7"/>
    <w:rsid w:val="00B62C01"/>
    <w:rsid w:val="00B72DE1"/>
    <w:rsid w:val="00B92A57"/>
    <w:rsid w:val="00BA5182"/>
    <w:rsid w:val="00BB03E3"/>
    <w:rsid w:val="00BB38F4"/>
    <w:rsid w:val="00BC23B1"/>
    <w:rsid w:val="00BD4553"/>
    <w:rsid w:val="00BE3693"/>
    <w:rsid w:val="00BF1727"/>
    <w:rsid w:val="00C0009E"/>
    <w:rsid w:val="00C02FAC"/>
    <w:rsid w:val="00C32109"/>
    <w:rsid w:val="00C555BC"/>
    <w:rsid w:val="00C70EBA"/>
    <w:rsid w:val="00CB48F8"/>
    <w:rsid w:val="00CC5800"/>
    <w:rsid w:val="00CF4924"/>
    <w:rsid w:val="00D01D96"/>
    <w:rsid w:val="00D23E3A"/>
    <w:rsid w:val="00D62604"/>
    <w:rsid w:val="00D82A59"/>
    <w:rsid w:val="00D84AED"/>
    <w:rsid w:val="00DB2D66"/>
    <w:rsid w:val="00DB6D7D"/>
    <w:rsid w:val="00DC20F0"/>
    <w:rsid w:val="00DE7808"/>
    <w:rsid w:val="00DF175A"/>
    <w:rsid w:val="00DF52D5"/>
    <w:rsid w:val="00DF5ED6"/>
    <w:rsid w:val="00E11FCF"/>
    <w:rsid w:val="00E2342B"/>
    <w:rsid w:val="00E30C22"/>
    <w:rsid w:val="00E426F0"/>
    <w:rsid w:val="00E63450"/>
    <w:rsid w:val="00E65C69"/>
    <w:rsid w:val="00E7255D"/>
    <w:rsid w:val="00E855B3"/>
    <w:rsid w:val="00EA713E"/>
    <w:rsid w:val="00EB1CDC"/>
    <w:rsid w:val="00EB26B1"/>
    <w:rsid w:val="00EF2618"/>
    <w:rsid w:val="00F04C9A"/>
    <w:rsid w:val="00F15AC1"/>
    <w:rsid w:val="00F21CA6"/>
    <w:rsid w:val="00F302D2"/>
    <w:rsid w:val="00F37D17"/>
    <w:rsid w:val="00F509AB"/>
    <w:rsid w:val="00F639D6"/>
    <w:rsid w:val="00F703DF"/>
    <w:rsid w:val="00FA47C6"/>
    <w:rsid w:val="00FA65A2"/>
    <w:rsid w:val="00FE18F3"/>
    <w:rsid w:val="00FE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7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23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8E5B8F"/>
    <w:pPr>
      <w:widowControl w:val="0"/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40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C9B"/>
    <w:pPr>
      <w:ind w:left="720"/>
      <w:contextualSpacing/>
    </w:pPr>
  </w:style>
  <w:style w:type="table" w:styleId="a5">
    <w:name w:val="Table Grid"/>
    <w:basedOn w:val="a1"/>
    <w:rsid w:val="00902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sid w:val="008E5B8F"/>
    <w:rPr>
      <w:rFonts w:ascii="Arial CYR" w:eastAsia="Times New Roman" w:hAnsi="Arial CYR" w:cs="Arial CYR"/>
      <w:sz w:val="24"/>
      <w:szCs w:val="24"/>
    </w:rPr>
  </w:style>
  <w:style w:type="character" w:styleId="a6">
    <w:name w:val="Hyperlink"/>
    <w:uiPriority w:val="99"/>
    <w:unhideWhenUsed/>
    <w:rsid w:val="009A01C1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223E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7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23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8E5B8F"/>
    <w:pPr>
      <w:widowControl w:val="0"/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40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C9B"/>
    <w:pPr>
      <w:ind w:left="720"/>
      <w:contextualSpacing/>
    </w:pPr>
  </w:style>
  <w:style w:type="table" w:styleId="a5">
    <w:name w:val="Table Grid"/>
    <w:basedOn w:val="a1"/>
    <w:rsid w:val="0090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8E5B8F"/>
    <w:rPr>
      <w:rFonts w:ascii="Arial CYR" w:eastAsia="Times New Roman" w:hAnsi="Arial CYR" w:cs="Arial CYR"/>
      <w:sz w:val="24"/>
      <w:szCs w:val="24"/>
    </w:rPr>
  </w:style>
  <w:style w:type="character" w:styleId="a6">
    <w:name w:val="Hyperlink"/>
    <w:uiPriority w:val="99"/>
    <w:unhideWhenUsed/>
    <w:rsid w:val="009A01C1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223E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ACA9-6552-439E-89EB-711322F1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RCOI</Company>
  <LinksUpToDate>false</LinksUpToDate>
  <CharactersWithSpaces>3481</CharactersWithSpaces>
  <SharedDoc>false</SharedDoc>
  <HLinks>
    <vt:vector size="6" baseType="variant">
      <vt:variant>
        <vt:i4>7340127</vt:i4>
      </vt:variant>
      <vt:variant>
        <vt:i4>0</vt:i4>
      </vt:variant>
      <vt:variant>
        <vt:i4>0</vt:i4>
      </vt:variant>
      <vt:variant>
        <vt:i4>5</vt:i4>
      </vt:variant>
      <vt:variant>
        <vt:lpwstr>mailto:rcoi05@mail.ru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2019-02-25T12:06:00Z</cp:lastPrinted>
  <dcterms:created xsi:type="dcterms:W3CDTF">2020-01-31T08:15:00Z</dcterms:created>
  <dcterms:modified xsi:type="dcterms:W3CDTF">2020-01-31T08:15:00Z</dcterms:modified>
</cp:coreProperties>
</file>